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4AC8E" w14:textId="77777777" w:rsidR="00F273F3" w:rsidRDefault="001105BB" w:rsidP="00AF48A1">
      <w:pPr>
        <w:spacing w:line="270" w:lineRule="atLeast"/>
        <w:rPr>
          <w:rFonts w:ascii="Arial" w:hAnsi="Arial" w:cs="Arial"/>
          <w:b/>
          <w:bCs/>
          <w:color w:val="000000"/>
          <w:kern w:val="36"/>
          <w:sz w:val="48"/>
          <w:szCs w:val="48"/>
        </w:rPr>
      </w:pPr>
      <w:bookmarkStart w:id="0" w:name="top"/>
      <w:bookmarkEnd w:id="0"/>
      <w:r>
        <w:rPr>
          <w:rFonts w:ascii="Arial" w:hAnsi="Arial" w:cs="Arial"/>
          <w:b/>
          <w:bCs/>
          <w:color w:val="000000"/>
          <w:kern w:val="36"/>
          <w:sz w:val="48"/>
          <w:szCs w:val="48"/>
        </w:rPr>
        <w:pict w14:anchorId="384845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48pt;height:76.65pt">
            <v:shadow color="#868686"/>
            <v:textpath style="font-family:&quot;Mesquite Std&quot;;v-text-kern:t" trim="t" fitpath="t" string="Second Vatican Council"/>
          </v:shape>
        </w:pict>
      </w:r>
      <w:bookmarkStart w:id="1" w:name="_GoBack"/>
      <w:bookmarkEnd w:id="1"/>
    </w:p>
    <w:p w14:paraId="583CA12C" w14:textId="77777777" w:rsidR="00F273F3" w:rsidRDefault="00F273F3" w:rsidP="00AF48A1">
      <w:pPr>
        <w:spacing w:line="270" w:lineRule="atLeast"/>
        <w:rPr>
          <w:rFonts w:ascii="Arial" w:hAnsi="Arial" w:cs="Arial"/>
          <w:b/>
          <w:bCs/>
          <w:color w:val="000000"/>
          <w:kern w:val="36"/>
          <w:sz w:val="48"/>
          <w:szCs w:val="48"/>
        </w:rPr>
      </w:pPr>
    </w:p>
    <w:p w14:paraId="28FFE9CE" w14:textId="77777777" w:rsidR="00AF48A1" w:rsidRPr="00AF48A1" w:rsidRDefault="00AF48A1" w:rsidP="00AF48A1">
      <w:pPr>
        <w:spacing w:line="270" w:lineRule="atLeast"/>
        <w:rPr>
          <w:rFonts w:ascii="Arial" w:hAnsi="Arial" w:cs="Arial"/>
          <w:color w:val="000000" w:themeColor="text1"/>
        </w:rPr>
      </w:pPr>
      <w:r w:rsidRPr="00AF48A1">
        <w:rPr>
          <w:rFonts w:ascii="Arial" w:hAnsi="Arial" w:cs="Arial"/>
          <w:color w:val="000000"/>
        </w:rPr>
        <w:t xml:space="preserve">The </w:t>
      </w:r>
      <w:r w:rsidRPr="00AF48A1">
        <w:rPr>
          <w:rFonts w:ascii="Arial" w:hAnsi="Arial" w:cs="Arial"/>
          <w:b/>
          <w:bCs/>
          <w:color w:val="000000"/>
        </w:rPr>
        <w:t>Second Vatican Council</w:t>
      </w:r>
      <w:r w:rsidRPr="00AF48A1">
        <w:rPr>
          <w:rFonts w:ascii="Arial" w:hAnsi="Arial" w:cs="Arial"/>
          <w:color w:val="000000"/>
        </w:rPr>
        <w:t xml:space="preserve">, or </w:t>
      </w:r>
      <w:r w:rsidRPr="00AF48A1">
        <w:rPr>
          <w:rFonts w:ascii="Arial" w:hAnsi="Arial" w:cs="Arial"/>
          <w:b/>
          <w:bCs/>
          <w:color w:val="000000"/>
        </w:rPr>
        <w:t>Vatican II</w:t>
      </w:r>
      <w:r w:rsidRPr="00AF48A1">
        <w:rPr>
          <w:rFonts w:ascii="Arial" w:hAnsi="Arial" w:cs="Arial"/>
          <w:color w:val="000000"/>
        </w:rPr>
        <w:t xml:space="preserve">, was an </w:t>
      </w:r>
      <w:commentRangeStart w:id="2"/>
      <w:r w:rsidRPr="00AF48A1">
        <w:rPr>
          <w:rFonts w:ascii="Arial" w:hAnsi="Arial" w:cs="Arial"/>
          <w:color w:val="000000" w:themeColor="text1"/>
        </w:rPr>
        <w:t>ecumenical</w:t>
      </w:r>
      <w:commentRangeEnd w:id="2"/>
      <w:r w:rsidR="004021F9">
        <w:rPr>
          <w:rStyle w:val="CommentReference"/>
        </w:rPr>
        <w:commentReference w:id="2"/>
      </w:r>
      <w:r w:rsidRPr="00AF48A1">
        <w:rPr>
          <w:rFonts w:ascii="Arial" w:hAnsi="Arial" w:cs="Arial"/>
          <w:color w:val="000000" w:themeColor="text1"/>
        </w:rPr>
        <w:t xml:space="preserve"> council of the </w:t>
      </w:r>
      <w:hyperlink r:id="rId10" w:tooltip="Catholicism" w:history="1">
        <w:r w:rsidRPr="00AF48A1">
          <w:rPr>
            <w:rFonts w:ascii="Arial" w:hAnsi="Arial" w:cs="Arial"/>
            <w:color w:val="000000" w:themeColor="text1"/>
          </w:rPr>
          <w:t>Catholic</w:t>
        </w:r>
      </w:hyperlink>
      <w:r w:rsidRPr="00AF48A1">
        <w:rPr>
          <w:rFonts w:ascii="Arial" w:hAnsi="Arial" w:cs="Arial"/>
          <w:color w:val="000000" w:themeColor="text1"/>
        </w:rPr>
        <w:t xml:space="preserve"> church opened under </w:t>
      </w:r>
      <w:hyperlink r:id="rId11" w:tooltip="Pope John XXIII" w:history="1">
        <w:r w:rsidRPr="00AF48A1">
          <w:rPr>
            <w:rFonts w:ascii="Arial" w:hAnsi="Arial" w:cs="Arial"/>
            <w:color w:val="000000" w:themeColor="text1"/>
          </w:rPr>
          <w:t>Pope John XXIII</w:t>
        </w:r>
      </w:hyperlink>
      <w:r w:rsidRPr="00AF48A1">
        <w:rPr>
          <w:rFonts w:ascii="Arial" w:hAnsi="Arial" w:cs="Arial"/>
          <w:color w:val="000000" w:themeColor="text1"/>
        </w:rPr>
        <w:t xml:space="preserve"> in </w:t>
      </w:r>
      <w:hyperlink r:id="rId12" w:tooltip="1962" w:history="1">
        <w:r w:rsidRPr="00AF48A1">
          <w:rPr>
            <w:rFonts w:ascii="Arial" w:hAnsi="Arial" w:cs="Arial"/>
            <w:color w:val="000000" w:themeColor="text1"/>
          </w:rPr>
          <w:t>1962</w:t>
        </w:r>
      </w:hyperlink>
      <w:r w:rsidRPr="00AF48A1">
        <w:rPr>
          <w:rFonts w:ascii="Arial" w:hAnsi="Arial" w:cs="Arial"/>
          <w:color w:val="000000" w:themeColor="text1"/>
        </w:rPr>
        <w:t xml:space="preserve"> and closed under </w:t>
      </w:r>
      <w:hyperlink r:id="rId13" w:tooltip="Pope Paul VI" w:history="1">
        <w:r w:rsidRPr="00AF48A1">
          <w:rPr>
            <w:rFonts w:ascii="Arial" w:hAnsi="Arial" w:cs="Arial"/>
            <w:color w:val="000000" w:themeColor="text1"/>
          </w:rPr>
          <w:t>Pope Paul VI</w:t>
        </w:r>
      </w:hyperlink>
      <w:r w:rsidRPr="00AF48A1">
        <w:rPr>
          <w:rFonts w:ascii="Arial" w:hAnsi="Arial" w:cs="Arial"/>
          <w:color w:val="000000" w:themeColor="text1"/>
        </w:rPr>
        <w:t xml:space="preserve"> in </w:t>
      </w:r>
      <w:hyperlink r:id="rId14" w:tooltip="1965" w:history="1">
        <w:r w:rsidRPr="00AF48A1">
          <w:rPr>
            <w:rFonts w:ascii="Arial" w:hAnsi="Arial" w:cs="Arial"/>
            <w:color w:val="000000" w:themeColor="text1"/>
          </w:rPr>
          <w:t>1965</w:t>
        </w:r>
      </w:hyperlink>
      <w:r w:rsidRPr="00AF48A1">
        <w:rPr>
          <w:rFonts w:ascii="Arial" w:hAnsi="Arial" w:cs="Arial"/>
          <w:color w:val="000000" w:themeColor="text1"/>
        </w:rPr>
        <w:t xml:space="preserve">. </w:t>
      </w:r>
    </w:p>
    <w:p w14:paraId="7CB94EFC" w14:textId="77777777" w:rsidR="00AF48A1" w:rsidRPr="00AF48A1" w:rsidRDefault="00AF48A1" w:rsidP="00AF48A1">
      <w:pPr>
        <w:spacing w:line="270" w:lineRule="atLeast"/>
        <w:rPr>
          <w:rFonts w:ascii="Arial" w:hAnsi="Arial" w:cs="Arial"/>
          <w:color w:val="000000" w:themeColor="text1"/>
        </w:rPr>
      </w:pPr>
      <w:r w:rsidRPr="00AF48A1">
        <w:rPr>
          <w:rFonts w:ascii="Arial" w:hAnsi="Arial" w:cs="Arial"/>
          <w:color w:val="000000" w:themeColor="text1"/>
        </w:rPr>
        <w:t xml:space="preserve">The most visible result of the council for most Catholics was the changes in how church sacraments were practiced, and the use of </w:t>
      </w:r>
      <w:commentRangeStart w:id="3"/>
      <w:r w:rsidRPr="00AF48A1">
        <w:rPr>
          <w:rFonts w:ascii="Arial" w:hAnsi="Arial" w:cs="Arial"/>
          <w:color w:val="000000" w:themeColor="text1"/>
        </w:rPr>
        <w:t>vernacular</w:t>
      </w:r>
      <w:commentRangeEnd w:id="3"/>
      <w:r w:rsidR="004021F9">
        <w:rPr>
          <w:rStyle w:val="CommentReference"/>
        </w:rPr>
        <w:commentReference w:id="3"/>
      </w:r>
      <w:r w:rsidRPr="00AF48A1">
        <w:rPr>
          <w:rFonts w:ascii="Arial" w:hAnsi="Arial" w:cs="Arial"/>
          <w:color w:val="000000" w:themeColor="text1"/>
        </w:rPr>
        <w:t xml:space="preserve"> languages for the Mass. The council also brought less visible, but </w:t>
      </w:r>
      <w:commentRangeStart w:id="4"/>
      <w:r w:rsidRPr="00AF48A1">
        <w:rPr>
          <w:rFonts w:ascii="Arial" w:hAnsi="Arial" w:cs="Arial"/>
          <w:color w:val="000000" w:themeColor="text1"/>
        </w:rPr>
        <w:t>fundamental</w:t>
      </w:r>
      <w:commentRangeEnd w:id="4"/>
      <w:r w:rsidR="004021F9">
        <w:rPr>
          <w:rStyle w:val="CommentReference"/>
        </w:rPr>
        <w:commentReference w:id="4"/>
      </w:r>
      <w:r w:rsidRPr="00AF48A1">
        <w:rPr>
          <w:rFonts w:ascii="Arial" w:hAnsi="Arial" w:cs="Arial"/>
          <w:color w:val="000000" w:themeColor="text1"/>
        </w:rPr>
        <w:t xml:space="preserve"> changes in how the </w:t>
      </w:r>
      <w:hyperlink r:id="rId15" w:tooltip="Catholicism" w:history="1">
        <w:r w:rsidRPr="00AF48A1">
          <w:rPr>
            <w:rFonts w:ascii="Arial" w:hAnsi="Arial" w:cs="Arial"/>
            <w:color w:val="000000" w:themeColor="text1"/>
          </w:rPr>
          <w:t>Catholic</w:t>
        </w:r>
      </w:hyperlink>
      <w:r w:rsidR="004021F9">
        <w:rPr>
          <w:rFonts w:ascii="Arial" w:hAnsi="Arial" w:cs="Arial"/>
          <w:color w:val="000000" w:themeColor="text1"/>
        </w:rPr>
        <w:t xml:space="preserve"> C</w:t>
      </w:r>
      <w:r w:rsidRPr="00AF48A1">
        <w:rPr>
          <w:rFonts w:ascii="Arial" w:hAnsi="Arial" w:cs="Arial"/>
          <w:color w:val="000000" w:themeColor="text1"/>
        </w:rPr>
        <w:t>hurch saw itself and its relationship with other faiths and the world. It has often been cited as the most significant event in Catholicism in the 20th century</w:t>
      </w:r>
      <w:r>
        <w:rPr>
          <w:rFonts w:ascii="Arial" w:hAnsi="Arial" w:cs="Arial"/>
          <w:color w:val="000000" w:themeColor="text1"/>
        </w:rPr>
        <w:t>.</w:t>
      </w:r>
    </w:p>
    <w:tbl>
      <w:tblPr>
        <w:tblW w:w="0" w:type="auto"/>
        <w:tblCellSpacing w:w="7" w:type="dxa"/>
        <w:tblCellMar>
          <w:left w:w="0" w:type="dxa"/>
          <w:right w:w="0" w:type="dxa"/>
        </w:tblCellMar>
        <w:tblLook w:val="04A0" w:firstRow="1" w:lastRow="0" w:firstColumn="1" w:lastColumn="0" w:noHBand="0" w:noVBand="1"/>
      </w:tblPr>
      <w:tblGrid>
        <w:gridCol w:w="34"/>
      </w:tblGrid>
      <w:tr w:rsidR="00AF48A1" w:rsidRPr="00AF48A1" w14:paraId="74B1C048" w14:textId="77777777" w:rsidTr="001105BB">
        <w:trPr>
          <w:tblCellSpacing w:w="7" w:type="dxa"/>
        </w:trPr>
        <w:tc>
          <w:tcPr>
            <w:tcW w:w="0" w:type="auto"/>
            <w:vAlign w:val="center"/>
            <w:hideMark/>
          </w:tcPr>
          <w:p w14:paraId="6C1820DD" w14:textId="77777777" w:rsidR="00AF48A1" w:rsidRPr="00AF48A1" w:rsidRDefault="00AF48A1" w:rsidP="001105BB">
            <w:pPr>
              <w:jc w:val="center"/>
              <w:rPr>
                <w:rFonts w:ascii="Arial" w:hAnsi="Arial" w:cs="Arial"/>
                <w:color w:val="000000"/>
              </w:rPr>
            </w:pPr>
          </w:p>
        </w:tc>
      </w:tr>
    </w:tbl>
    <w:p w14:paraId="622A900D" w14:textId="77777777" w:rsidR="00AF48A1" w:rsidRPr="00AF48A1" w:rsidRDefault="00AF48A1" w:rsidP="00AF48A1">
      <w:pPr>
        <w:spacing w:line="270" w:lineRule="atLeast"/>
        <w:rPr>
          <w:rFonts w:ascii="Arial" w:hAnsi="Arial" w:cs="Arial"/>
          <w:b/>
          <w:bCs/>
          <w:color w:val="000000"/>
        </w:rPr>
      </w:pPr>
      <w:bookmarkStart w:id="5" w:name="Background"/>
    </w:p>
    <w:p w14:paraId="15E53358" w14:textId="77777777" w:rsidR="00AF48A1" w:rsidRDefault="00AF48A1" w:rsidP="00AF48A1">
      <w:pPr>
        <w:spacing w:line="270" w:lineRule="atLeast"/>
        <w:rPr>
          <w:rFonts w:ascii="Arial" w:hAnsi="Arial" w:cs="Arial"/>
          <w:b/>
          <w:bCs/>
          <w:color w:val="000000"/>
          <w:sz w:val="28"/>
          <w:szCs w:val="28"/>
        </w:rPr>
      </w:pPr>
      <w:r w:rsidRPr="00AF48A1">
        <w:rPr>
          <w:rFonts w:ascii="Arial" w:hAnsi="Arial" w:cs="Arial"/>
          <w:b/>
          <w:bCs/>
          <w:color w:val="000000"/>
          <w:sz w:val="28"/>
          <w:szCs w:val="28"/>
        </w:rPr>
        <w:t xml:space="preserve">Background </w:t>
      </w:r>
      <w:bookmarkEnd w:id="5"/>
    </w:p>
    <w:p w14:paraId="14EF6AAC" w14:textId="77777777" w:rsidR="00AF48A1" w:rsidRPr="00AF48A1" w:rsidRDefault="00AF48A1" w:rsidP="00AF48A1">
      <w:pPr>
        <w:spacing w:line="270" w:lineRule="atLeast"/>
        <w:rPr>
          <w:rFonts w:ascii="Arial" w:hAnsi="Arial" w:cs="Arial"/>
          <w:color w:val="000000"/>
          <w:sz w:val="28"/>
          <w:szCs w:val="28"/>
        </w:rPr>
      </w:pPr>
    </w:p>
    <w:p w14:paraId="3FDC08B3"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The </w:t>
      </w:r>
      <w:hyperlink r:id="rId16" w:tooltip="First Vatican Council" w:history="1">
        <w:r w:rsidRPr="00AF48A1">
          <w:rPr>
            <w:rFonts w:ascii="Arial" w:hAnsi="Arial" w:cs="Arial"/>
            <w:color w:val="0000FF"/>
            <w:u w:val="single"/>
          </w:rPr>
          <w:t>First Vatican Council</w:t>
        </w:r>
      </w:hyperlink>
      <w:r w:rsidRPr="00AF48A1">
        <w:rPr>
          <w:rFonts w:ascii="Arial" w:hAnsi="Arial" w:cs="Arial"/>
          <w:color w:val="000000"/>
        </w:rPr>
        <w:t xml:space="preserve"> had been held nearly a century before, but had been cut short by the effects of the Franco-Prussian War. As a result, only </w:t>
      </w:r>
      <w:r w:rsidR="004021F9" w:rsidRPr="00AF48A1">
        <w:rPr>
          <w:rFonts w:ascii="Arial" w:hAnsi="Arial" w:cs="Arial"/>
          <w:color w:val="000000"/>
        </w:rPr>
        <w:t>discussions</w:t>
      </w:r>
      <w:r w:rsidRPr="00AF48A1">
        <w:rPr>
          <w:rFonts w:ascii="Arial" w:hAnsi="Arial" w:cs="Arial"/>
          <w:color w:val="000000"/>
        </w:rPr>
        <w:t xml:space="preserve"> on the role of the Papacy were completed, with needed examination of pastoral and dogmatic issues concerning the whole church left undone. </w:t>
      </w:r>
    </w:p>
    <w:p w14:paraId="7746880D" w14:textId="77777777" w:rsidR="00AF48A1" w:rsidRPr="00AF48A1" w:rsidRDefault="00AF48A1" w:rsidP="00AF48A1">
      <w:pPr>
        <w:spacing w:line="270" w:lineRule="atLeast"/>
        <w:rPr>
          <w:rFonts w:ascii="Arial" w:hAnsi="Arial" w:cs="Arial"/>
          <w:color w:val="000000"/>
        </w:rPr>
      </w:pPr>
    </w:p>
    <w:p w14:paraId="67DE506F" w14:textId="77777777" w:rsidR="00AF48A1" w:rsidRPr="00AF48A1" w:rsidRDefault="001105BB" w:rsidP="00AF48A1">
      <w:pPr>
        <w:spacing w:line="270" w:lineRule="atLeast"/>
        <w:rPr>
          <w:rFonts w:ascii="Arial" w:hAnsi="Arial" w:cs="Arial"/>
          <w:i/>
          <w:color w:val="000000"/>
        </w:rPr>
      </w:pPr>
      <w:hyperlink r:id="rId17" w:tooltip="Pope John XXIII" w:history="1">
        <w:r w:rsidR="00AF48A1" w:rsidRPr="00AF48A1">
          <w:rPr>
            <w:rFonts w:ascii="Arial" w:hAnsi="Arial" w:cs="Arial"/>
            <w:color w:val="0000FF"/>
            <w:u w:val="single"/>
          </w:rPr>
          <w:t>Pope John XXIII</w:t>
        </w:r>
      </w:hyperlink>
      <w:r w:rsidR="00AF48A1" w:rsidRPr="00AF48A1">
        <w:rPr>
          <w:rFonts w:ascii="Arial" w:hAnsi="Arial" w:cs="Arial"/>
          <w:color w:val="000000"/>
        </w:rPr>
        <w:t xml:space="preserve"> gave notice of his intention to address these issues less than three months after his election in </w:t>
      </w:r>
      <w:hyperlink r:id="rId18" w:tooltip="1959" w:history="1">
        <w:r w:rsidR="00AF48A1" w:rsidRPr="00AF48A1">
          <w:rPr>
            <w:rFonts w:ascii="Arial" w:hAnsi="Arial" w:cs="Arial"/>
            <w:color w:val="000000" w:themeColor="text1"/>
          </w:rPr>
          <w:t>1959</w:t>
        </w:r>
      </w:hyperlink>
      <w:r w:rsidR="00AF48A1" w:rsidRPr="00AF48A1">
        <w:rPr>
          <w:rFonts w:ascii="Arial" w:hAnsi="Arial" w:cs="Arial"/>
          <w:color w:val="000000"/>
        </w:rPr>
        <w:t xml:space="preserve">. While in many messages over the next three years he expressed his intentions in formal detail, one of the best known images is of Pope John, when asked why the Council was needed, opened a window and reportedly said </w:t>
      </w:r>
      <w:r w:rsidR="00AF48A1" w:rsidRPr="00AF48A1">
        <w:rPr>
          <w:rFonts w:ascii="Arial" w:hAnsi="Arial" w:cs="Arial"/>
          <w:i/>
          <w:color w:val="000000"/>
        </w:rPr>
        <w:t xml:space="preserve">"I want to throw open the windows of the Church so that we can see out and the people can see in." </w:t>
      </w:r>
    </w:p>
    <w:p w14:paraId="56C099F3" w14:textId="77777777" w:rsidR="00AF48A1" w:rsidRPr="00AF48A1" w:rsidRDefault="00AF48A1" w:rsidP="00AF48A1">
      <w:pPr>
        <w:spacing w:line="270" w:lineRule="atLeast"/>
        <w:rPr>
          <w:rFonts w:ascii="Arial" w:hAnsi="Arial" w:cs="Arial"/>
          <w:color w:val="000000"/>
        </w:rPr>
      </w:pPr>
    </w:p>
    <w:p w14:paraId="35DEE122" w14:textId="77777777" w:rsidR="00AF48A1" w:rsidRDefault="00AF48A1" w:rsidP="00AF48A1">
      <w:pPr>
        <w:spacing w:line="270" w:lineRule="atLeast"/>
        <w:rPr>
          <w:rFonts w:ascii="Arial" w:hAnsi="Arial" w:cs="Arial"/>
          <w:b/>
          <w:bCs/>
          <w:color w:val="000000"/>
          <w:sz w:val="28"/>
          <w:szCs w:val="28"/>
        </w:rPr>
      </w:pPr>
      <w:bookmarkStart w:id="6" w:name="Sessions"/>
      <w:r w:rsidRPr="00AF48A1">
        <w:rPr>
          <w:rFonts w:ascii="Arial" w:hAnsi="Arial" w:cs="Arial"/>
          <w:b/>
          <w:bCs/>
          <w:color w:val="000000"/>
          <w:sz w:val="28"/>
          <w:szCs w:val="28"/>
        </w:rPr>
        <w:t xml:space="preserve">Sessions </w:t>
      </w:r>
      <w:bookmarkEnd w:id="6"/>
    </w:p>
    <w:p w14:paraId="426FB7BC" w14:textId="77777777" w:rsidR="00AF48A1" w:rsidRPr="00AF48A1" w:rsidRDefault="00AF48A1" w:rsidP="00AF48A1">
      <w:pPr>
        <w:spacing w:line="270" w:lineRule="atLeast"/>
        <w:rPr>
          <w:rFonts w:ascii="Arial" w:hAnsi="Arial" w:cs="Arial"/>
          <w:color w:val="000000"/>
          <w:sz w:val="28"/>
          <w:szCs w:val="28"/>
        </w:rPr>
      </w:pPr>
    </w:p>
    <w:p w14:paraId="52E86DBB"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2,908 persons (referred to as Council Fathers) were entitled to seats at the council. This included all bishops, as well as many superiors of male religious orders. 2,540 took part in the opening session, making it the largest gathering in any council in church history. Attendance varied in later sessions from 2,100 to over 2,300. In addition, a varying number of </w:t>
      </w:r>
      <w:r w:rsidRPr="00AF48A1">
        <w:rPr>
          <w:rFonts w:ascii="Arial" w:hAnsi="Arial" w:cs="Arial"/>
          <w:i/>
          <w:iCs/>
          <w:color w:val="000000"/>
        </w:rPr>
        <w:t>periti</w:t>
      </w:r>
      <w:r w:rsidRPr="00AF48A1">
        <w:rPr>
          <w:rFonts w:ascii="Arial" w:hAnsi="Arial" w:cs="Arial"/>
          <w:color w:val="000000"/>
        </w:rPr>
        <w:t xml:space="preserve"> (</w:t>
      </w:r>
      <w:hyperlink r:id="rId19" w:tooltip="Latin" w:history="1">
        <w:r w:rsidRPr="00AF48A1">
          <w:rPr>
            <w:rFonts w:ascii="Arial" w:hAnsi="Arial" w:cs="Arial"/>
            <w:color w:val="000000" w:themeColor="text1"/>
          </w:rPr>
          <w:t>Latin</w:t>
        </w:r>
      </w:hyperlink>
      <w:r w:rsidRPr="00AF48A1">
        <w:rPr>
          <w:rFonts w:ascii="Arial" w:hAnsi="Arial" w:cs="Arial"/>
          <w:color w:val="000000" w:themeColor="text1"/>
        </w:rPr>
        <w:t xml:space="preserve"> </w:t>
      </w:r>
      <w:r w:rsidRPr="00AF48A1">
        <w:rPr>
          <w:rFonts w:ascii="Arial" w:hAnsi="Arial" w:cs="Arial"/>
          <w:color w:val="000000"/>
        </w:rPr>
        <w:t xml:space="preserve">for "experts") were available for theological consultation -- a group that turned out to have a major influence </w:t>
      </w:r>
      <w:r w:rsidR="004021F9">
        <w:rPr>
          <w:rFonts w:ascii="Arial" w:hAnsi="Arial" w:cs="Arial"/>
          <w:color w:val="000000"/>
        </w:rPr>
        <w:t xml:space="preserve">as the council went forward. 17 </w:t>
      </w:r>
      <w:r w:rsidRPr="00AF48A1">
        <w:rPr>
          <w:rFonts w:ascii="Arial" w:hAnsi="Arial" w:cs="Arial"/>
          <w:color w:val="000000"/>
        </w:rPr>
        <w:t xml:space="preserve">Orthodox and Protestant </w:t>
      </w:r>
      <w:commentRangeStart w:id="7"/>
      <w:r w:rsidRPr="00AF48A1">
        <w:rPr>
          <w:rFonts w:ascii="Arial" w:hAnsi="Arial" w:cs="Arial"/>
          <w:color w:val="000000"/>
        </w:rPr>
        <w:t>denominations</w:t>
      </w:r>
      <w:commentRangeEnd w:id="7"/>
      <w:r w:rsidR="004021F9">
        <w:rPr>
          <w:rStyle w:val="CommentReference"/>
        </w:rPr>
        <w:commentReference w:id="7"/>
      </w:r>
      <w:r w:rsidRPr="00AF48A1">
        <w:rPr>
          <w:rFonts w:ascii="Arial" w:hAnsi="Arial" w:cs="Arial"/>
          <w:color w:val="000000"/>
        </w:rPr>
        <w:t xml:space="preserve"> were represented by observers. </w:t>
      </w:r>
    </w:p>
    <w:p w14:paraId="39C66EE2" w14:textId="77777777" w:rsidR="00AF48A1" w:rsidRPr="00AF48A1" w:rsidRDefault="00AF48A1" w:rsidP="00AF48A1">
      <w:pPr>
        <w:spacing w:before="100" w:beforeAutospacing="1" w:after="100" w:afterAutospacing="1" w:line="270" w:lineRule="atLeast"/>
        <w:outlineLvl w:val="2"/>
        <w:rPr>
          <w:rFonts w:ascii="Arial" w:hAnsi="Arial" w:cs="Arial"/>
          <w:b/>
          <w:bCs/>
          <w:color w:val="000000"/>
          <w:sz w:val="28"/>
          <w:szCs w:val="28"/>
        </w:rPr>
      </w:pPr>
      <w:bookmarkStart w:id="8" w:name="First_Period_(October_11_to_December_8,_"/>
      <w:r w:rsidRPr="00AF48A1">
        <w:rPr>
          <w:rFonts w:ascii="Arial" w:hAnsi="Arial" w:cs="Arial"/>
          <w:b/>
          <w:bCs/>
          <w:color w:val="000000"/>
          <w:sz w:val="28"/>
          <w:szCs w:val="28"/>
        </w:rPr>
        <w:t>First Period</w:t>
      </w:r>
      <w:r w:rsidRPr="00AF48A1">
        <w:rPr>
          <w:rFonts w:ascii="Arial" w:hAnsi="Arial" w:cs="Arial"/>
          <w:b/>
          <w:bCs/>
          <w:color w:val="000000" w:themeColor="text1"/>
          <w:sz w:val="28"/>
          <w:szCs w:val="28"/>
        </w:rPr>
        <w:t xml:space="preserve"> (</w:t>
      </w:r>
      <w:bookmarkEnd w:id="8"/>
      <w:r w:rsidRPr="00AF48A1">
        <w:rPr>
          <w:rFonts w:ascii="Arial" w:hAnsi="Arial" w:cs="Arial"/>
          <w:b/>
          <w:bCs/>
          <w:color w:val="000000" w:themeColor="text1"/>
          <w:sz w:val="28"/>
          <w:szCs w:val="28"/>
        </w:rPr>
        <w:fldChar w:fldCharType="begin"/>
      </w:r>
      <w:r w:rsidRPr="00AF48A1">
        <w:rPr>
          <w:rFonts w:ascii="Arial" w:hAnsi="Arial" w:cs="Arial"/>
          <w:b/>
          <w:bCs/>
          <w:color w:val="000000" w:themeColor="text1"/>
          <w:sz w:val="28"/>
          <w:szCs w:val="28"/>
        </w:rPr>
        <w:instrText xml:space="preserve"> HYPERLINK "http://encyclopedia.kids.net.au/page/oc/October_11" \o "October 11" </w:instrText>
      </w:r>
      <w:r w:rsidRPr="00AF48A1">
        <w:rPr>
          <w:rFonts w:ascii="Arial" w:hAnsi="Arial" w:cs="Arial"/>
          <w:b/>
          <w:bCs/>
          <w:color w:val="000000" w:themeColor="text1"/>
          <w:sz w:val="28"/>
          <w:szCs w:val="28"/>
        </w:rPr>
        <w:fldChar w:fldCharType="separate"/>
      </w:r>
      <w:r w:rsidRPr="00AF48A1">
        <w:rPr>
          <w:rFonts w:ascii="Arial" w:hAnsi="Arial" w:cs="Arial"/>
          <w:b/>
          <w:bCs/>
          <w:color w:val="000000" w:themeColor="text1"/>
          <w:sz w:val="28"/>
          <w:szCs w:val="28"/>
        </w:rPr>
        <w:t>October 11</w:t>
      </w:r>
      <w:r w:rsidRPr="00AF48A1">
        <w:rPr>
          <w:rFonts w:ascii="Arial" w:hAnsi="Arial" w:cs="Arial"/>
          <w:b/>
          <w:bCs/>
          <w:color w:val="000000" w:themeColor="text1"/>
          <w:sz w:val="28"/>
          <w:szCs w:val="28"/>
        </w:rPr>
        <w:fldChar w:fldCharType="end"/>
      </w:r>
      <w:r w:rsidRPr="00AF48A1">
        <w:rPr>
          <w:rFonts w:ascii="Arial" w:hAnsi="Arial" w:cs="Arial"/>
          <w:b/>
          <w:bCs/>
          <w:color w:val="000000" w:themeColor="text1"/>
          <w:sz w:val="28"/>
          <w:szCs w:val="28"/>
        </w:rPr>
        <w:t xml:space="preserve"> to </w:t>
      </w:r>
      <w:hyperlink r:id="rId20" w:tooltip="December 8" w:history="1">
        <w:r w:rsidRPr="00AF48A1">
          <w:rPr>
            <w:rFonts w:ascii="Arial" w:hAnsi="Arial" w:cs="Arial"/>
            <w:b/>
            <w:bCs/>
            <w:color w:val="000000" w:themeColor="text1"/>
            <w:sz w:val="28"/>
            <w:szCs w:val="28"/>
          </w:rPr>
          <w:t>December 8</w:t>
        </w:r>
      </w:hyperlink>
      <w:r w:rsidRPr="00AF48A1">
        <w:rPr>
          <w:rFonts w:ascii="Arial" w:hAnsi="Arial" w:cs="Arial"/>
          <w:b/>
          <w:bCs/>
          <w:color w:val="000000" w:themeColor="text1"/>
          <w:sz w:val="28"/>
          <w:szCs w:val="28"/>
        </w:rPr>
        <w:t xml:space="preserve">, </w:t>
      </w:r>
      <w:hyperlink r:id="rId21" w:tooltip="1962" w:history="1">
        <w:r w:rsidRPr="00AF48A1">
          <w:rPr>
            <w:rFonts w:ascii="Arial" w:hAnsi="Arial" w:cs="Arial"/>
            <w:b/>
            <w:bCs/>
            <w:color w:val="000000" w:themeColor="text1"/>
            <w:sz w:val="28"/>
            <w:szCs w:val="28"/>
          </w:rPr>
          <w:t>1962</w:t>
        </w:r>
      </w:hyperlink>
      <w:r w:rsidRPr="00AF48A1">
        <w:rPr>
          <w:rFonts w:ascii="Arial" w:hAnsi="Arial" w:cs="Arial"/>
          <w:b/>
          <w:bCs/>
          <w:color w:val="000000" w:themeColor="text1"/>
          <w:sz w:val="28"/>
          <w:szCs w:val="28"/>
        </w:rPr>
        <w:t>)</w:t>
      </w:r>
      <w:r w:rsidRPr="00AF48A1">
        <w:rPr>
          <w:rFonts w:ascii="Arial" w:hAnsi="Arial" w:cs="Arial"/>
          <w:b/>
          <w:bCs/>
          <w:color w:val="000000"/>
          <w:sz w:val="28"/>
          <w:szCs w:val="28"/>
        </w:rPr>
        <w:t xml:space="preserve"> </w:t>
      </w:r>
    </w:p>
    <w:p w14:paraId="0C98A6AD"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The council formally opened in a public session which included the Council Fathers as well as representatives of 86 governments and international bodies. In the first general session, the bishops voted to </w:t>
      </w:r>
      <w:r w:rsidRPr="00AF48A1">
        <w:rPr>
          <w:rFonts w:ascii="Arial" w:hAnsi="Arial" w:cs="Arial"/>
          <w:i/>
          <w:iCs/>
          <w:color w:val="000000"/>
        </w:rPr>
        <w:t>not</w:t>
      </w:r>
      <w:r w:rsidRPr="00AF48A1">
        <w:rPr>
          <w:rFonts w:ascii="Arial" w:hAnsi="Arial" w:cs="Arial"/>
          <w:color w:val="000000"/>
        </w:rPr>
        <w:t xml:space="preserve"> proceed as planned by the curial preparatory commissions, but to first consult among themselves, both in national and regional groups, as well as in more informal gatherings. This resulted in a reworking of the </w:t>
      </w:r>
      <w:r w:rsidRPr="00AF48A1">
        <w:rPr>
          <w:rFonts w:ascii="Arial" w:hAnsi="Arial" w:cs="Arial"/>
          <w:color w:val="000000"/>
        </w:rPr>
        <w:lastRenderedPageBreak/>
        <w:t xml:space="preserve">structure of the council commissions, as well as changing the priority of issues considered. </w:t>
      </w:r>
    </w:p>
    <w:p w14:paraId="573EF4C4" w14:textId="77777777" w:rsidR="00AF48A1" w:rsidRPr="00AF48A1" w:rsidRDefault="00AF48A1" w:rsidP="00AF48A1">
      <w:pPr>
        <w:spacing w:line="270" w:lineRule="atLeast"/>
        <w:rPr>
          <w:rFonts w:ascii="Arial" w:hAnsi="Arial" w:cs="Arial"/>
          <w:color w:val="000000"/>
        </w:rPr>
      </w:pPr>
    </w:p>
    <w:p w14:paraId="2540ECB4"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Issues considered during the sessions included liturgy, mass communications, </w:t>
      </w:r>
      <w:r w:rsidRPr="00AF48A1">
        <w:rPr>
          <w:rFonts w:ascii="Arial" w:hAnsi="Arial" w:cs="Arial"/>
          <w:color w:val="000000" w:themeColor="text1"/>
        </w:rPr>
        <w:t>the</w:t>
      </w:r>
      <w:r>
        <w:rPr>
          <w:rFonts w:ascii="Arial" w:hAnsi="Arial" w:cs="Arial"/>
          <w:color w:val="000000" w:themeColor="text1"/>
        </w:rPr>
        <w:t xml:space="preserve"> </w:t>
      </w:r>
      <w:r w:rsidRPr="00AF48A1">
        <w:rPr>
          <w:rFonts w:ascii="Arial" w:hAnsi="Arial" w:cs="Arial"/>
          <w:color w:val="000000" w:themeColor="text1"/>
        </w:rPr>
        <w:t>Eastern Rite</w:t>
      </w:r>
      <w:r w:rsidRPr="00AF48A1">
        <w:rPr>
          <w:rFonts w:ascii="Arial" w:hAnsi="Arial" w:cs="Arial"/>
          <w:color w:val="000000"/>
        </w:rPr>
        <w:t xml:space="preserve"> churches, and the nature of revelation. Most notably, the </w:t>
      </w:r>
      <w:commentRangeStart w:id="9"/>
      <w:r w:rsidRPr="00AF48A1">
        <w:rPr>
          <w:rFonts w:ascii="Arial" w:hAnsi="Arial" w:cs="Arial"/>
          <w:color w:val="000000"/>
        </w:rPr>
        <w:t>schema</w:t>
      </w:r>
      <w:commentRangeEnd w:id="9"/>
      <w:r w:rsidR="004021F9">
        <w:rPr>
          <w:rStyle w:val="CommentReference"/>
        </w:rPr>
        <w:commentReference w:id="9"/>
      </w:r>
      <w:r w:rsidRPr="00AF48A1">
        <w:rPr>
          <w:rFonts w:ascii="Arial" w:hAnsi="Arial" w:cs="Arial"/>
          <w:color w:val="000000"/>
        </w:rPr>
        <w:t xml:space="preserve"> on revelation was rejected by a majority of bishops, and Pope John intervened to require its rewriting. </w:t>
      </w:r>
    </w:p>
    <w:p w14:paraId="46C585A4" w14:textId="77777777" w:rsidR="00AF48A1" w:rsidRPr="00AF48A1" w:rsidRDefault="00AF48A1" w:rsidP="00AF48A1">
      <w:pPr>
        <w:spacing w:line="270" w:lineRule="atLeast"/>
        <w:rPr>
          <w:rFonts w:ascii="Arial" w:hAnsi="Arial" w:cs="Arial"/>
          <w:color w:val="000000"/>
        </w:rPr>
      </w:pPr>
    </w:p>
    <w:p w14:paraId="22A4ACA9"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After adjournment, work began on preparations for the sessions scheduled for </w:t>
      </w:r>
      <w:hyperlink r:id="rId22" w:tooltip="1963" w:history="1">
        <w:r w:rsidRPr="00AF48A1">
          <w:rPr>
            <w:rFonts w:ascii="Arial" w:hAnsi="Arial" w:cs="Arial"/>
            <w:color w:val="0000FF"/>
            <w:u w:val="single"/>
          </w:rPr>
          <w:t>1963</w:t>
        </w:r>
      </w:hyperlink>
      <w:r w:rsidRPr="00AF48A1">
        <w:rPr>
          <w:rFonts w:ascii="Arial" w:hAnsi="Arial" w:cs="Arial"/>
          <w:color w:val="000000"/>
        </w:rPr>
        <w:t xml:space="preserve">. However these halted after the death of </w:t>
      </w:r>
      <w:hyperlink r:id="rId23" w:tooltip="Pope John XXIII" w:history="1">
        <w:r w:rsidRPr="00AF48A1">
          <w:rPr>
            <w:rFonts w:ascii="Arial" w:hAnsi="Arial" w:cs="Arial"/>
            <w:color w:val="0000FF"/>
            <w:u w:val="single"/>
          </w:rPr>
          <w:t>Pope John XXIII</w:t>
        </w:r>
      </w:hyperlink>
      <w:r w:rsidRPr="00AF48A1">
        <w:rPr>
          <w:rFonts w:ascii="Arial" w:hAnsi="Arial" w:cs="Arial"/>
          <w:color w:val="000000"/>
        </w:rPr>
        <w:t xml:space="preserve"> on </w:t>
      </w:r>
      <w:hyperlink r:id="rId24" w:tooltip="June 3" w:history="1">
        <w:r w:rsidRPr="00AF48A1">
          <w:rPr>
            <w:rFonts w:ascii="Arial" w:hAnsi="Arial" w:cs="Arial"/>
            <w:color w:val="0000FF"/>
            <w:u w:val="single"/>
          </w:rPr>
          <w:t>June 3</w:t>
        </w:r>
      </w:hyperlink>
      <w:r w:rsidRPr="00AF48A1">
        <w:rPr>
          <w:rFonts w:ascii="Arial" w:hAnsi="Arial" w:cs="Arial"/>
          <w:color w:val="000000"/>
        </w:rPr>
        <w:t xml:space="preserve">, </w:t>
      </w:r>
      <w:hyperlink r:id="rId25" w:tooltip="1963" w:history="1">
        <w:r w:rsidRPr="00AF48A1">
          <w:rPr>
            <w:rFonts w:ascii="Arial" w:hAnsi="Arial" w:cs="Arial"/>
            <w:color w:val="0000FF"/>
            <w:u w:val="single"/>
          </w:rPr>
          <w:t>1963</w:t>
        </w:r>
      </w:hyperlink>
      <w:r w:rsidRPr="00AF48A1">
        <w:rPr>
          <w:rFonts w:ascii="Arial" w:hAnsi="Arial" w:cs="Arial"/>
          <w:color w:val="000000"/>
        </w:rPr>
        <w:t xml:space="preserve">. </w:t>
      </w:r>
      <w:hyperlink r:id="rId26" w:tooltip="Pope Paul VI" w:history="1">
        <w:r w:rsidRPr="00AF48A1">
          <w:rPr>
            <w:rFonts w:ascii="Arial" w:hAnsi="Arial" w:cs="Arial"/>
            <w:color w:val="0000FF"/>
            <w:u w:val="single"/>
          </w:rPr>
          <w:t>Pope Paul VI</w:t>
        </w:r>
      </w:hyperlink>
      <w:r w:rsidRPr="00AF48A1">
        <w:rPr>
          <w:rFonts w:ascii="Arial" w:hAnsi="Arial" w:cs="Arial"/>
          <w:color w:val="000000"/>
        </w:rPr>
        <w:t xml:space="preserve"> was elected on </w:t>
      </w:r>
      <w:hyperlink r:id="rId27" w:tooltip="June 22" w:history="1">
        <w:r w:rsidRPr="00AF48A1">
          <w:rPr>
            <w:rFonts w:ascii="Arial" w:hAnsi="Arial" w:cs="Arial"/>
            <w:color w:val="0000FF"/>
            <w:u w:val="single"/>
          </w:rPr>
          <w:t>June 22</w:t>
        </w:r>
      </w:hyperlink>
      <w:r w:rsidRPr="00AF48A1">
        <w:rPr>
          <w:rFonts w:ascii="Arial" w:hAnsi="Arial" w:cs="Arial"/>
          <w:color w:val="000000"/>
        </w:rPr>
        <w:t xml:space="preserve">, </w:t>
      </w:r>
      <w:hyperlink r:id="rId28" w:tooltip="1963" w:history="1">
        <w:r w:rsidRPr="00AF48A1">
          <w:rPr>
            <w:rFonts w:ascii="Arial" w:hAnsi="Arial" w:cs="Arial"/>
            <w:color w:val="0000FF"/>
            <w:u w:val="single"/>
          </w:rPr>
          <w:t>1963</w:t>
        </w:r>
      </w:hyperlink>
      <w:r w:rsidRPr="00AF48A1">
        <w:rPr>
          <w:rFonts w:ascii="Arial" w:hAnsi="Arial" w:cs="Arial"/>
          <w:color w:val="000000"/>
        </w:rPr>
        <w:t xml:space="preserve">, and immediately announced that the council would continue. </w:t>
      </w:r>
    </w:p>
    <w:p w14:paraId="22809F32" w14:textId="77777777" w:rsidR="00AF48A1" w:rsidRPr="00AF48A1" w:rsidRDefault="00AF48A1" w:rsidP="00AF48A1">
      <w:pPr>
        <w:spacing w:before="100" w:beforeAutospacing="1" w:after="100" w:afterAutospacing="1" w:line="270" w:lineRule="atLeast"/>
        <w:outlineLvl w:val="2"/>
        <w:rPr>
          <w:rFonts w:ascii="Arial" w:hAnsi="Arial" w:cs="Arial"/>
          <w:b/>
          <w:bCs/>
          <w:color w:val="000000"/>
          <w:sz w:val="28"/>
          <w:szCs w:val="28"/>
        </w:rPr>
      </w:pPr>
      <w:bookmarkStart w:id="10" w:name="Second_Period_(September_29_to_December_"/>
      <w:r w:rsidRPr="00AF48A1">
        <w:rPr>
          <w:rFonts w:ascii="Arial" w:hAnsi="Arial" w:cs="Arial"/>
          <w:b/>
          <w:bCs/>
          <w:color w:val="000000"/>
          <w:sz w:val="28"/>
          <w:szCs w:val="28"/>
        </w:rPr>
        <w:t>Second Period (</w:t>
      </w:r>
      <w:bookmarkEnd w:id="10"/>
      <w:r w:rsidRPr="00AF48A1">
        <w:rPr>
          <w:rFonts w:ascii="Arial" w:hAnsi="Arial" w:cs="Arial"/>
          <w:b/>
          <w:bCs/>
          <w:color w:val="000000" w:themeColor="text1"/>
          <w:sz w:val="28"/>
          <w:szCs w:val="28"/>
        </w:rPr>
        <w:fldChar w:fldCharType="begin"/>
      </w:r>
      <w:r w:rsidRPr="00AF48A1">
        <w:rPr>
          <w:rFonts w:ascii="Arial" w:hAnsi="Arial" w:cs="Arial"/>
          <w:b/>
          <w:bCs/>
          <w:color w:val="000000" w:themeColor="text1"/>
          <w:sz w:val="28"/>
          <w:szCs w:val="28"/>
        </w:rPr>
        <w:instrText xml:space="preserve"> HYPERLINK "http://encyclopedia.kids.net.au/page/se/September_29" \o "September 29" </w:instrText>
      </w:r>
      <w:r w:rsidRPr="00AF48A1">
        <w:rPr>
          <w:rFonts w:ascii="Arial" w:hAnsi="Arial" w:cs="Arial"/>
          <w:b/>
          <w:bCs/>
          <w:color w:val="000000" w:themeColor="text1"/>
          <w:sz w:val="28"/>
          <w:szCs w:val="28"/>
        </w:rPr>
        <w:fldChar w:fldCharType="separate"/>
      </w:r>
      <w:r w:rsidRPr="00AF48A1">
        <w:rPr>
          <w:rFonts w:ascii="Arial" w:hAnsi="Arial" w:cs="Arial"/>
          <w:b/>
          <w:bCs/>
          <w:color w:val="000000" w:themeColor="text1"/>
          <w:sz w:val="28"/>
          <w:szCs w:val="28"/>
        </w:rPr>
        <w:t>September 29</w:t>
      </w:r>
      <w:r w:rsidRPr="00AF48A1">
        <w:rPr>
          <w:rFonts w:ascii="Arial" w:hAnsi="Arial" w:cs="Arial"/>
          <w:b/>
          <w:bCs/>
          <w:color w:val="000000" w:themeColor="text1"/>
          <w:sz w:val="28"/>
          <w:szCs w:val="28"/>
        </w:rPr>
        <w:fldChar w:fldCharType="end"/>
      </w:r>
      <w:r w:rsidRPr="00AF48A1">
        <w:rPr>
          <w:rFonts w:ascii="Arial" w:hAnsi="Arial" w:cs="Arial"/>
          <w:b/>
          <w:bCs/>
          <w:color w:val="000000" w:themeColor="text1"/>
          <w:sz w:val="28"/>
          <w:szCs w:val="28"/>
        </w:rPr>
        <w:t xml:space="preserve"> to </w:t>
      </w:r>
      <w:hyperlink r:id="rId29" w:tooltip="December 4" w:history="1">
        <w:r w:rsidRPr="00AF48A1">
          <w:rPr>
            <w:rFonts w:ascii="Arial" w:hAnsi="Arial" w:cs="Arial"/>
            <w:b/>
            <w:bCs/>
            <w:color w:val="000000" w:themeColor="text1"/>
            <w:sz w:val="28"/>
            <w:szCs w:val="28"/>
          </w:rPr>
          <w:t>December 4</w:t>
        </w:r>
      </w:hyperlink>
      <w:r w:rsidRPr="00AF48A1">
        <w:rPr>
          <w:rFonts w:ascii="Arial" w:hAnsi="Arial" w:cs="Arial"/>
          <w:b/>
          <w:bCs/>
          <w:color w:val="000000" w:themeColor="text1"/>
          <w:sz w:val="28"/>
          <w:szCs w:val="28"/>
        </w:rPr>
        <w:t xml:space="preserve">, </w:t>
      </w:r>
      <w:hyperlink r:id="rId30" w:tooltip="1963" w:history="1">
        <w:r w:rsidRPr="00AF48A1">
          <w:rPr>
            <w:rFonts w:ascii="Arial" w:hAnsi="Arial" w:cs="Arial"/>
            <w:b/>
            <w:bCs/>
            <w:color w:val="000000" w:themeColor="text1"/>
            <w:sz w:val="28"/>
            <w:szCs w:val="28"/>
          </w:rPr>
          <w:t>1963</w:t>
        </w:r>
      </w:hyperlink>
      <w:r w:rsidRPr="00AF48A1">
        <w:rPr>
          <w:rFonts w:ascii="Arial" w:hAnsi="Arial" w:cs="Arial"/>
          <w:b/>
          <w:bCs/>
          <w:color w:val="000000" w:themeColor="text1"/>
          <w:sz w:val="28"/>
          <w:szCs w:val="28"/>
        </w:rPr>
        <w:t>)</w:t>
      </w:r>
      <w:r w:rsidRPr="00AF48A1">
        <w:rPr>
          <w:rFonts w:ascii="Arial" w:hAnsi="Arial" w:cs="Arial"/>
          <w:b/>
          <w:bCs/>
          <w:color w:val="000000"/>
          <w:sz w:val="28"/>
          <w:szCs w:val="28"/>
        </w:rPr>
        <w:t xml:space="preserve"> </w:t>
      </w:r>
    </w:p>
    <w:p w14:paraId="3B6805CD" w14:textId="417DE664" w:rsidR="00AF48A1" w:rsidRDefault="00983E6C" w:rsidP="00AF48A1">
      <w:pPr>
        <w:spacing w:line="270" w:lineRule="atLeast"/>
        <w:rPr>
          <w:rFonts w:ascii="Arial" w:hAnsi="Arial" w:cs="Arial"/>
          <w:color w:val="000000"/>
        </w:rPr>
      </w:pPr>
      <w:r>
        <w:rPr>
          <w:noProof/>
        </w:rPr>
        <mc:AlternateContent>
          <mc:Choice Requires="wps">
            <w:drawing>
              <wp:anchor distT="0" distB="0" distL="114300" distR="114300" simplePos="0" relativeHeight="251659264" behindDoc="1" locked="0" layoutInCell="1" allowOverlap="1" wp14:anchorId="47A344FE" wp14:editId="29446FB3">
                <wp:simplePos x="0" y="0"/>
                <wp:positionH relativeFrom="column">
                  <wp:posOffset>-114300</wp:posOffset>
                </wp:positionH>
                <wp:positionV relativeFrom="paragraph">
                  <wp:posOffset>1108710</wp:posOffset>
                </wp:positionV>
                <wp:extent cx="5943600" cy="1600200"/>
                <wp:effectExtent l="63500" t="63500" r="88900" b="11430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00200"/>
                        </a:xfrm>
                        <a:prstGeom prst="roundRect">
                          <a:avLst>
                            <a:gd name="adj" fmla="val 16667"/>
                          </a:avLst>
                        </a:prstGeom>
                        <a:solidFill>
                          <a:schemeClr val="accent1">
                            <a:lumMod val="40000"/>
                            <a:lumOff val="60000"/>
                          </a:schemeClr>
                        </a:solidFill>
                        <a:ln w="9525" cap="flat" cmpd="sng">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8.95pt;margin-top:87.3pt;width:46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" fillcolor="#b8cce4 [1300]" strokecolor="#4579b8 [3044]">
                <v:shadow on="t" opacity="22936f" mv:blur="40000f" origin=",.5" offset="0,23000emu"/>
              </v:roundrect>
            </w:pict>
          </mc:Fallback>
        </mc:AlternateContent>
      </w:r>
      <w:r w:rsidR="00AF48A1" w:rsidRPr="00AF48A1">
        <w:rPr>
          <w:rFonts w:ascii="Arial" w:hAnsi="Arial" w:cs="Arial"/>
          <w:color w:val="000000"/>
        </w:rPr>
        <w:t>In the months prior to the first general session, Pope Paul worked to correct</w:t>
      </w:r>
      <w:r w:rsidR="004021F9">
        <w:rPr>
          <w:rFonts w:ascii="Arial" w:hAnsi="Arial" w:cs="Arial"/>
          <w:color w:val="000000"/>
        </w:rPr>
        <w:t xml:space="preserve"> some of the problems of organis</w:t>
      </w:r>
      <w:r w:rsidR="00AF48A1" w:rsidRPr="00AF48A1">
        <w:rPr>
          <w:rFonts w:ascii="Arial" w:hAnsi="Arial" w:cs="Arial"/>
          <w:color w:val="000000"/>
        </w:rPr>
        <w:t xml:space="preserve">ation and procedure that had been discovered during the first period. This included inviting additional lay Catholic and non-Catholic observers, reducing the number of proposed schemas to 17 (which were made more general, in keeping with the pastoral nature of the council), and later eliminating the requirement of secrecy surrounding general sessions. </w:t>
      </w:r>
    </w:p>
    <w:p w14:paraId="20B34BA3" w14:textId="77777777" w:rsidR="00AF48A1" w:rsidRPr="00AF48A1" w:rsidRDefault="00AF48A1" w:rsidP="00AF48A1">
      <w:pPr>
        <w:spacing w:line="270" w:lineRule="atLeast"/>
        <w:rPr>
          <w:rFonts w:ascii="Arial" w:hAnsi="Arial" w:cs="Arial"/>
          <w:color w:val="000000"/>
        </w:rPr>
      </w:pPr>
    </w:p>
    <w:p w14:paraId="19696E9B"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Pope Paul's opening address stressed the pastoral nature of the council, and set out four purposes for it: </w:t>
      </w:r>
    </w:p>
    <w:p w14:paraId="7CC4E13C" w14:textId="77777777" w:rsidR="00AF48A1" w:rsidRPr="00AF48A1" w:rsidRDefault="00AF48A1" w:rsidP="00AF48A1">
      <w:pPr>
        <w:numPr>
          <w:ilvl w:val="0"/>
          <w:numId w:val="1"/>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to more fully define the nature of the church, and the role of the bishop; </w:t>
      </w:r>
    </w:p>
    <w:p w14:paraId="2801AC17" w14:textId="77777777" w:rsidR="00AF48A1" w:rsidRPr="00AF48A1" w:rsidRDefault="00AF48A1" w:rsidP="00AF48A1">
      <w:pPr>
        <w:numPr>
          <w:ilvl w:val="0"/>
          <w:numId w:val="1"/>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to renew the church; </w:t>
      </w:r>
    </w:p>
    <w:p w14:paraId="6333BA68" w14:textId="77777777" w:rsidR="00AF48A1" w:rsidRPr="00AF48A1" w:rsidRDefault="00AF48A1" w:rsidP="00AF48A1">
      <w:pPr>
        <w:numPr>
          <w:ilvl w:val="0"/>
          <w:numId w:val="1"/>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to restore unity among all Christians, including seeking pardon for Catholic contributions to separation; </w:t>
      </w:r>
    </w:p>
    <w:p w14:paraId="52830FA2" w14:textId="77777777" w:rsidR="00AF48A1" w:rsidRPr="00AF48A1" w:rsidRDefault="00AF48A1" w:rsidP="00AF48A1">
      <w:pPr>
        <w:numPr>
          <w:ilvl w:val="0"/>
          <w:numId w:val="1"/>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to start a dialog with the contemporary world. </w:t>
      </w:r>
    </w:p>
    <w:p w14:paraId="08FB8A41" w14:textId="77777777" w:rsidR="00AF48A1" w:rsidRPr="00AF48A1" w:rsidRDefault="00AF48A1" w:rsidP="00AF48A1">
      <w:pPr>
        <w:spacing w:line="270" w:lineRule="atLeast"/>
        <w:rPr>
          <w:rFonts w:ascii="Arial" w:hAnsi="Arial" w:cs="Arial"/>
          <w:color w:val="000000" w:themeColor="text1"/>
        </w:rPr>
      </w:pPr>
      <w:r w:rsidRPr="00AF48A1">
        <w:rPr>
          <w:rFonts w:ascii="Arial" w:hAnsi="Arial" w:cs="Arial"/>
          <w:color w:val="000000" w:themeColor="text1"/>
        </w:rPr>
        <w:t>During this period, the bishops approved the constitution on the liturgy (</w:t>
      </w:r>
      <w:hyperlink r:id="rId31" w:tooltip="Sacrosanctum Concilium" w:history="1">
        <w:r w:rsidRPr="00AF48A1">
          <w:rPr>
            <w:rFonts w:ascii="Arial" w:hAnsi="Arial" w:cs="Arial"/>
            <w:i/>
            <w:iCs/>
            <w:color w:val="000000" w:themeColor="text1"/>
          </w:rPr>
          <w:t>Sacrosanctum Concilium</w:t>
        </w:r>
      </w:hyperlink>
      <w:r w:rsidRPr="00AF48A1">
        <w:rPr>
          <w:rFonts w:ascii="Arial" w:hAnsi="Arial" w:cs="Arial"/>
          <w:color w:val="000000" w:themeColor="text1"/>
        </w:rPr>
        <w:t xml:space="preserve">) and the </w:t>
      </w:r>
      <w:commentRangeStart w:id="11"/>
      <w:r w:rsidRPr="00AF48A1">
        <w:rPr>
          <w:rFonts w:ascii="Arial" w:hAnsi="Arial" w:cs="Arial"/>
          <w:color w:val="000000" w:themeColor="text1"/>
        </w:rPr>
        <w:t>decree</w:t>
      </w:r>
      <w:commentRangeEnd w:id="11"/>
      <w:r w:rsidR="004021F9">
        <w:rPr>
          <w:rStyle w:val="CommentReference"/>
        </w:rPr>
        <w:commentReference w:id="11"/>
      </w:r>
      <w:r w:rsidRPr="00AF48A1">
        <w:rPr>
          <w:rFonts w:ascii="Arial" w:hAnsi="Arial" w:cs="Arial"/>
          <w:color w:val="000000" w:themeColor="text1"/>
        </w:rPr>
        <w:t xml:space="preserve"> on the media of social communication (</w:t>
      </w:r>
      <w:hyperlink r:id="rId32" w:tooltip="Inter Mirifica" w:history="1">
        <w:r w:rsidRPr="00AF48A1">
          <w:rPr>
            <w:rFonts w:ascii="Arial" w:hAnsi="Arial" w:cs="Arial"/>
            <w:i/>
            <w:iCs/>
            <w:color w:val="000000" w:themeColor="text1"/>
          </w:rPr>
          <w:t>Inter Mirifica</w:t>
        </w:r>
      </w:hyperlink>
      <w:r w:rsidRPr="00AF48A1">
        <w:rPr>
          <w:rFonts w:ascii="Arial" w:hAnsi="Arial" w:cs="Arial"/>
          <w:color w:val="000000" w:themeColor="text1"/>
        </w:rPr>
        <w:t xml:space="preserve">). Work went forward with the schemas on the church, bishops and dioceses, and ecumenism. On </w:t>
      </w:r>
      <w:hyperlink r:id="rId33" w:tooltip="November 8" w:history="1">
        <w:r w:rsidRPr="00AF48A1">
          <w:rPr>
            <w:rFonts w:ascii="Arial" w:hAnsi="Arial" w:cs="Arial"/>
            <w:color w:val="000000" w:themeColor="text1"/>
          </w:rPr>
          <w:t>November 8</w:t>
        </w:r>
      </w:hyperlink>
      <w:r w:rsidRPr="00AF48A1">
        <w:rPr>
          <w:rFonts w:ascii="Arial" w:hAnsi="Arial" w:cs="Arial"/>
          <w:color w:val="000000" w:themeColor="text1"/>
        </w:rPr>
        <w:t xml:space="preserve">, </w:t>
      </w:r>
      <w:hyperlink r:id="rId34" w:tooltip="1963" w:history="1">
        <w:r w:rsidRPr="00AF48A1">
          <w:rPr>
            <w:rFonts w:ascii="Arial" w:hAnsi="Arial" w:cs="Arial"/>
            <w:color w:val="000000" w:themeColor="text1"/>
          </w:rPr>
          <w:t>1963</w:t>
        </w:r>
      </w:hyperlink>
      <w:r w:rsidRPr="00AF48A1">
        <w:rPr>
          <w:rFonts w:ascii="Arial" w:hAnsi="Arial" w:cs="Arial"/>
          <w:color w:val="000000" w:themeColor="text1"/>
        </w:rPr>
        <w:t xml:space="preserve">, Joseph Cardinal Frings openly criticized the Holy Office (once known as the </w:t>
      </w:r>
      <w:hyperlink r:id="rId35" w:tooltip="Inquisition" w:history="1">
        <w:r w:rsidRPr="00AF48A1">
          <w:rPr>
            <w:rFonts w:ascii="Arial" w:hAnsi="Arial" w:cs="Arial"/>
            <w:color w:val="000000" w:themeColor="text1"/>
          </w:rPr>
          <w:t>Inquisition</w:t>
        </w:r>
      </w:hyperlink>
      <w:r w:rsidRPr="00AF48A1">
        <w:rPr>
          <w:rFonts w:ascii="Arial" w:hAnsi="Arial" w:cs="Arial"/>
          <w:color w:val="000000" w:themeColor="text1"/>
        </w:rPr>
        <w:t xml:space="preserve">) which drew a </w:t>
      </w:r>
      <w:commentRangeStart w:id="12"/>
      <w:r w:rsidRPr="00AF48A1">
        <w:rPr>
          <w:rFonts w:ascii="Arial" w:hAnsi="Arial" w:cs="Arial"/>
          <w:color w:val="000000" w:themeColor="text1"/>
        </w:rPr>
        <w:t>vehement</w:t>
      </w:r>
      <w:commentRangeEnd w:id="12"/>
      <w:r w:rsidR="004021F9">
        <w:rPr>
          <w:rStyle w:val="CommentReference"/>
        </w:rPr>
        <w:commentReference w:id="12"/>
      </w:r>
      <w:r w:rsidRPr="00AF48A1">
        <w:rPr>
          <w:rFonts w:ascii="Arial" w:hAnsi="Arial" w:cs="Arial"/>
          <w:color w:val="000000" w:themeColor="text1"/>
        </w:rPr>
        <w:t xml:space="preserve"> defense of it by its Secretary, Alfredo Cardinal Ottaviani. This exchange is often considered the most dramatic of the council. </w:t>
      </w:r>
    </w:p>
    <w:p w14:paraId="34F38F45" w14:textId="77777777" w:rsidR="00AF48A1" w:rsidRPr="00AF48A1" w:rsidRDefault="00AF48A1" w:rsidP="00AF48A1">
      <w:pPr>
        <w:spacing w:before="100" w:beforeAutospacing="1" w:after="100" w:afterAutospacing="1" w:line="270" w:lineRule="atLeast"/>
        <w:outlineLvl w:val="2"/>
        <w:rPr>
          <w:rFonts w:ascii="Arial" w:hAnsi="Arial" w:cs="Arial"/>
          <w:b/>
          <w:bCs/>
          <w:color w:val="000000" w:themeColor="text1"/>
          <w:sz w:val="28"/>
          <w:szCs w:val="28"/>
        </w:rPr>
      </w:pPr>
      <w:bookmarkStart w:id="13" w:name="Third_Period_(September_14_to_November_2"/>
      <w:r w:rsidRPr="00AF48A1">
        <w:rPr>
          <w:rFonts w:ascii="Arial" w:hAnsi="Arial" w:cs="Arial"/>
          <w:b/>
          <w:bCs/>
          <w:color w:val="000000" w:themeColor="text1"/>
          <w:sz w:val="28"/>
          <w:szCs w:val="28"/>
        </w:rPr>
        <w:t>Third Period (</w:t>
      </w:r>
      <w:bookmarkEnd w:id="13"/>
      <w:r w:rsidRPr="00AF48A1">
        <w:rPr>
          <w:rFonts w:ascii="Arial" w:hAnsi="Arial" w:cs="Arial"/>
          <w:b/>
          <w:bCs/>
          <w:color w:val="000000" w:themeColor="text1"/>
          <w:sz w:val="28"/>
          <w:szCs w:val="28"/>
        </w:rPr>
        <w:fldChar w:fldCharType="begin"/>
      </w:r>
      <w:r w:rsidRPr="00AF48A1">
        <w:rPr>
          <w:rFonts w:ascii="Arial" w:hAnsi="Arial" w:cs="Arial"/>
          <w:b/>
          <w:bCs/>
          <w:color w:val="000000" w:themeColor="text1"/>
          <w:sz w:val="28"/>
          <w:szCs w:val="28"/>
        </w:rPr>
        <w:instrText xml:space="preserve"> HYPERLINK "http://encyclopedia.kids.net.au/page/se/September_14" \o "September 14" </w:instrText>
      </w:r>
      <w:r w:rsidRPr="00AF48A1">
        <w:rPr>
          <w:rFonts w:ascii="Arial" w:hAnsi="Arial" w:cs="Arial"/>
          <w:b/>
          <w:bCs/>
          <w:color w:val="000000" w:themeColor="text1"/>
          <w:sz w:val="28"/>
          <w:szCs w:val="28"/>
        </w:rPr>
        <w:fldChar w:fldCharType="separate"/>
      </w:r>
      <w:r w:rsidRPr="00AF48A1">
        <w:rPr>
          <w:rFonts w:ascii="Arial" w:hAnsi="Arial" w:cs="Arial"/>
          <w:b/>
          <w:bCs/>
          <w:color w:val="000000" w:themeColor="text1"/>
          <w:sz w:val="28"/>
          <w:szCs w:val="28"/>
        </w:rPr>
        <w:t>September 14</w:t>
      </w:r>
      <w:r w:rsidRPr="00AF48A1">
        <w:rPr>
          <w:rFonts w:ascii="Arial" w:hAnsi="Arial" w:cs="Arial"/>
          <w:b/>
          <w:bCs/>
          <w:color w:val="000000" w:themeColor="text1"/>
          <w:sz w:val="28"/>
          <w:szCs w:val="28"/>
        </w:rPr>
        <w:fldChar w:fldCharType="end"/>
      </w:r>
      <w:r w:rsidRPr="00AF48A1">
        <w:rPr>
          <w:rFonts w:ascii="Arial" w:hAnsi="Arial" w:cs="Arial"/>
          <w:b/>
          <w:bCs/>
          <w:color w:val="000000" w:themeColor="text1"/>
          <w:sz w:val="28"/>
          <w:szCs w:val="28"/>
        </w:rPr>
        <w:t xml:space="preserve"> to </w:t>
      </w:r>
      <w:hyperlink r:id="rId36" w:tooltip="November 21" w:history="1">
        <w:r w:rsidRPr="00AF48A1">
          <w:rPr>
            <w:rFonts w:ascii="Arial" w:hAnsi="Arial" w:cs="Arial"/>
            <w:b/>
            <w:bCs/>
            <w:color w:val="000000" w:themeColor="text1"/>
            <w:sz w:val="28"/>
            <w:szCs w:val="28"/>
          </w:rPr>
          <w:t>November 21</w:t>
        </w:r>
      </w:hyperlink>
      <w:r w:rsidRPr="00AF48A1">
        <w:rPr>
          <w:rFonts w:ascii="Arial" w:hAnsi="Arial" w:cs="Arial"/>
          <w:b/>
          <w:bCs/>
          <w:color w:val="000000" w:themeColor="text1"/>
          <w:sz w:val="28"/>
          <w:szCs w:val="28"/>
        </w:rPr>
        <w:t xml:space="preserve">, </w:t>
      </w:r>
      <w:hyperlink r:id="rId37" w:tooltip="1964" w:history="1">
        <w:r w:rsidRPr="00AF48A1">
          <w:rPr>
            <w:rFonts w:ascii="Arial" w:hAnsi="Arial" w:cs="Arial"/>
            <w:b/>
            <w:bCs/>
            <w:color w:val="000000" w:themeColor="text1"/>
            <w:sz w:val="28"/>
            <w:szCs w:val="28"/>
          </w:rPr>
          <w:t>1964</w:t>
        </w:r>
      </w:hyperlink>
      <w:r w:rsidRPr="00AF48A1">
        <w:rPr>
          <w:rFonts w:ascii="Arial" w:hAnsi="Arial" w:cs="Arial"/>
          <w:b/>
          <w:bCs/>
          <w:color w:val="000000" w:themeColor="text1"/>
          <w:sz w:val="28"/>
          <w:szCs w:val="28"/>
        </w:rPr>
        <w:t xml:space="preserve">) </w:t>
      </w:r>
    </w:p>
    <w:p w14:paraId="7ECC119F"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In the period between the second and third periods, the proposed schemas were further revised based on comments from the council fathers. A number of topics were reduced to statements of fundamental </w:t>
      </w:r>
      <w:commentRangeStart w:id="14"/>
      <w:r w:rsidRPr="00AF48A1">
        <w:rPr>
          <w:rFonts w:ascii="Arial" w:hAnsi="Arial" w:cs="Arial"/>
          <w:color w:val="000000"/>
        </w:rPr>
        <w:t>propositions</w:t>
      </w:r>
      <w:commentRangeEnd w:id="14"/>
      <w:r w:rsidR="004021F9">
        <w:rPr>
          <w:rStyle w:val="CommentReference"/>
        </w:rPr>
        <w:commentReference w:id="14"/>
      </w:r>
      <w:r w:rsidRPr="00AF48A1">
        <w:rPr>
          <w:rFonts w:ascii="Arial" w:hAnsi="Arial" w:cs="Arial"/>
          <w:color w:val="000000"/>
        </w:rPr>
        <w:t xml:space="preserve"> that could gain approval during the third period, with post</w:t>
      </w:r>
      <w:r>
        <w:rPr>
          <w:rFonts w:ascii="Arial" w:hAnsi="Arial" w:cs="Arial"/>
          <w:color w:val="000000"/>
        </w:rPr>
        <w:t>-</w:t>
      </w:r>
      <w:r w:rsidRPr="00AF48A1">
        <w:rPr>
          <w:rFonts w:ascii="Arial" w:hAnsi="Arial" w:cs="Arial"/>
          <w:color w:val="000000"/>
        </w:rPr>
        <w:t xml:space="preserve">conciliar commissions handling implementation of these measures. </w:t>
      </w:r>
    </w:p>
    <w:p w14:paraId="75CCEC81" w14:textId="77777777" w:rsidR="00AF48A1" w:rsidRDefault="00AF48A1" w:rsidP="00AF48A1">
      <w:pPr>
        <w:spacing w:line="270" w:lineRule="atLeast"/>
        <w:rPr>
          <w:rFonts w:ascii="Arial" w:hAnsi="Arial" w:cs="Arial"/>
          <w:color w:val="000000"/>
        </w:rPr>
      </w:pPr>
    </w:p>
    <w:p w14:paraId="519A18DB"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Eight religious and seven lay women observers were invited to the sessions of the third period, along with additional male lay observers. </w:t>
      </w:r>
    </w:p>
    <w:p w14:paraId="1FB87D7A" w14:textId="77777777" w:rsidR="00AF48A1" w:rsidRDefault="00AF48A1" w:rsidP="00AF48A1">
      <w:pPr>
        <w:spacing w:line="270" w:lineRule="atLeast"/>
        <w:rPr>
          <w:rFonts w:ascii="Arial" w:hAnsi="Arial" w:cs="Arial"/>
          <w:color w:val="000000"/>
        </w:rPr>
      </w:pPr>
    </w:p>
    <w:p w14:paraId="03B264BA" w14:textId="77777777" w:rsidR="00AF48A1" w:rsidRDefault="00AF48A1" w:rsidP="00AF48A1">
      <w:pPr>
        <w:spacing w:line="270" w:lineRule="atLeast"/>
        <w:rPr>
          <w:rFonts w:ascii="Arial" w:hAnsi="Arial" w:cs="Arial"/>
          <w:color w:val="000000" w:themeColor="text1"/>
        </w:rPr>
      </w:pPr>
      <w:r w:rsidRPr="00AF48A1">
        <w:rPr>
          <w:rFonts w:ascii="Arial" w:hAnsi="Arial" w:cs="Arial"/>
          <w:color w:val="000000"/>
        </w:rPr>
        <w:lastRenderedPageBreak/>
        <w:t xml:space="preserve">During this period, the council fathers worked through a large volume of proposals. Schemas on </w:t>
      </w:r>
      <w:r w:rsidRPr="00AF48A1">
        <w:rPr>
          <w:rFonts w:ascii="Arial" w:hAnsi="Arial" w:cs="Arial"/>
          <w:color w:val="000000" w:themeColor="text1"/>
        </w:rPr>
        <w:t>ecumenism (</w:t>
      </w:r>
      <w:hyperlink r:id="rId38" w:tooltip="Unitatis Redintegratio" w:history="1">
        <w:r w:rsidRPr="00AF48A1">
          <w:rPr>
            <w:rFonts w:ascii="Arial" w:hAnsi="Arial" w:cs="Arial"/>
            <w:i/>
            <w:iCs/>
            <w:color w:val="000000" w:themeColor="text1"/>
          </w:rPr>
          <w:t>Unitatis Redintegratio</w:t>
        </w:r>
      </w:hyperlink>
      <w:r w:rsidRPr="00AF48A1">
        <w:rPr>
          <w:rFonts w:ascii="Arial" w:hAnsi="Arial" w:cs="Arial"/>
          <w:color w:val="000000" w:themeColor="text1"/>
        </w:rPr>
        <w:t>), the Eastern Rite churches (</w:t>
      </w:r>
      <w:hyperlink r:id="rId39" w:tooltip="Orientalium Ecclesiarum" w:history="1">
        <w:r w:rsidRPr="00AF48A1">
          <w:rPr>
            <w:rFonts w:ascii="Arial" w:hAnsi="Arial" w:cs="Arial"/>
            <w:i/>
            <w:iCs/>
            <w:color w:val="000000" w:themeColor="text1"/>
          </w:rPr>
          <w:t>Orientalium Ecclesiarum</w:t>
        </w:r>
      </w:hyperlink>
      <w:r w:rsidRPr="00AF48A1">
        <w:rPr>
          <w:rFonts w:ascii="Arial" w:hAnsi="Arial" w:cs="Arial"/>
          <w:color w:val="000000" w:themeColor="text1"/>
        </w:rPr>
        <w:t>), and the constitution of the Church (</w:t>
      </w:r>
      <w:hyperlink r:id="rId40" w:tooltip="Lumen Gentium" w:history="1">
        <w:r w:rsidRPr="00AF48A1">
          <w:rPr>
            <w:rFonts w:ascii="Arial" w:hAnsi="Arial" w:cs="Arial"/>
            <w:i/>
            <w:iCs/>
            <w:color w:val="000000" w:themeColor="text1"/>
          </w:rPr>
          <w:t>Lumen Gentium</w:t>
        </w:r>
      </w:hyperlink>
      <w:r w:rsidRPr="00AF48A1">
        <w:rPr>
          <w:rFonts w:ascii="Arial" w:hAnsi="Arial" w:cs="Arial"/>
          <w:color w:val="000000" w:themeColor="text1"/>
        </w:rPr>
        <w:t xml:space="preserve">) were approved and promulgated by the Pope. </w:t>
      </w:r>
    </w:p>
    <w:p w14:paraId="6DCED7E8" w14:textId="77777777" w:rsidR="00AF48A1" w:rsidRPr="00AF48A1" w:rsidRDefault="00AF48A1" w:rsidP="00AF48A1">
      <w:pPr>
        <w:spacing w:line="270" w:lineRule="atLeast"/>
        <w:rPr>
          <w:rFonts w:ascii="Arial" w:hAnsi="Arial" w:cs="Arial"/>
          <w:color w:val="000000" w:themeColor="text1"/>
        </w:rPr>
      </w:pPr>
    </w:p>
    <w:p w14:paraId="333DE328" w14:textId="0093F4DF" w:rsidR="00AF48A1" w:rsidRDefault="00AF48A1" w:rsidP="00AF48A1">
      <w:pPr>
        <w:spacing w:line="270" w:lineRule="atLeast"/>
        <w:rPr>
          <w:rFonts w:ascii="Arial" w:hAnsi="Arial" w:cs="Arial"/>
          <w:color w:val="000000"/>
        </w:rPr>
      </w:pPr>
      <w:r w:rsidRPr="00AF48A1">
        <w:rPr>
          <w:rFonts w:ascii="Arial" w:hAnsi="Arial" w:cs="Arial"/>
          <w:color w:val="000000" w:themeColor="text1"/>
        </w:rPr>
        <w:t xml:space="preserve">A </w:t>
      </w:r>
      <w:r w:rsidRPr="00AF48A1">
        <w:rPr>
          <w:rFonts w:ascii="Arial" w:hAnsi="Arial" w:cs="Arial"/>
          <w:i/>
          <w:iCs/>
          <w:color w:val="000000" w:themeColor="text1"/>
        </w:rPr>
        <w:t>votum</w:t>
      </w:r>
      <w:r w:rsidRPr="00AF48A1">
        <w:rPr>
          <w:rFonts w:ascii="Arial" w:hAnsi="Arial" w:cs="Arial"/>
          <w:color w:val="000000" w:themeColor="text1"/>
        </w:rPr>
        <w:t xml:space="preserve"> or statement concerning the sacrament of marriage for the guidance of the commission revising the </w:t>
      </w:r>
      <w:commentRangeStart w:id="15"/>
      <w:r w:rsidR="001105BB">
        <w:fldChar w:fldCharType="begin"/>
      </w:r>
      <w:r w:rsidR="001105BB">
        <w:instrText xml:space="preserve"> HYPERLINK "http://encyclopedia.kids.net.au/page/ca/Canon_law" \o "Canon law" </w:instrText>
      </w:r>
      <w:r w:rsidR="001105BB">
        <w:fldChar w:fldCharType="separate"/>
      </w:r>
      <w:r w:rsidRPr="00AF48A1">
        <w:rPr>
          <w:rFonts w:ascii="Arial" w:hAnsi="Arial" w:cs="Arial"/>
          <w:color w:val="000000" w:themeColor="text1"/>
        </w:rPr>
        <w:t xml:space="preserve">Code of </w:t>
      </w:r>
      <w:r w:rsidRPr="00AF48A1">
        <w:rPr>
          <w:rFonts w:ascii="Arial" w:hAnsi="Arial" w:cs="Arial"/>
          <w:color w:val="000000" w:themeColor="text1"/>
        </w:rPr>
        <w:t>C</w:t>
      </w:r>
      <w:r w:rsidRPr="00AF48A1">
        <w:rPr>
          <w:rFonts w:ascii="Arial" w:hAnsi="Arial" w:cs="Arial"/>
          <w:color w:val="000000" w:themeColor="text1"/>
        </w:rPr>
        <w:t>anon Law</w:t>
      </w:r>
      <w:r w:rsidR="001105BB">
        <w:rPr>
          <w:rFonts w:ascii="Arial" w:hAnsi="Arial" w:cs="Arial"/>
          <w:color w:val="000000" w:themeColor="text1"/>
        </w:rPr>
        <w:fldChar w:fldCharType="end"/>
      </w:r>
      <w:commentRangeEnd w:id="15"/>
      <w:r w:rsidR="004021F9">
        <w:rPr>
          <w:rStyle w:val="CommentReference"/>
        </w:rPr>
        <w:commentReference w:id="15"/>
      </w:r>
      <w:r w:rsidRPr="00AF48A1">
        <w:rPr>
          <w:rFonts w:ascii="Arial" w:hAnsi="Arial" w:cs="Arial"/>
          <w:color w:val="000000" w:themeColor="text1"/>
        </w:rPr>
        <w:t xml:space="preserve"> regarding</w:t>
      </w:r>
      <w:r w:rsidRPr="00AF48A1">
        <w:rPr>
          <w:rFonts w:ascii="Arial" w:hAnsi="Arial" w:cs="Arial"/>
          <w:color w:val="000000"/>
        </w:rPr>
        <w:t xml:space="preserve"> a wide variety of </w:t>
      </w:r>
      <w:commentRangeStart w:id="16"/>
      <w:r w:rsidR="001F7094" w:rsidRPr="00AF48A1">
        <w:rPr>
          <w:rFonts w:ascii="Arial" w:hAnsi="Arial" w:cs="Arial"/>
          <w:color w:val="000000"/>
        </w:rPr>
        <w:t>juridical</w:t>
      </w:r>
      <w:commentRangeEnd w:id="16"/>
      <w:r w:rsidR="001F7094">
        <w:rPr>
          <w:rStyle w:val="CommentReference"/>
        </w:rPr>
        <w:commentReference w:id="16"/>
      </w:r>
      <w:r w:rsidRPr="00AF48A1">
        <w:rPr>
          <w:rFonts w:ascii="Arial" w:hAnsi="Arial" w:cs="Arial"/>
          <w:color w:val="000000"/>
        </w:rPr>
        <w:t xml:space="preserve">, ceremonial and pastoral issues. The bishops submitted this schema with a request for speedy approval, but the Pope did not act during the council. Pope Paul also instructed the bishops to defer the topic of artificial contraception (birth control) to a commission of clerical and lay experts that he had appointed. </w:t>
      </w:r>
    </w:p>
    <w:p w14:paraId="68404361" w14:textId="77777777" w:rsidR="00AF48A1" w:rsidRPr="00AF48A1" w:rsidRDefault="00AF48A1" w:rsidP="00AF48A1">
      <w:pPr>
        <w:spacing w:line="270" w:lineRule="atLeast"/>
        <w:rPr>
          <w:rFonts w:ascii="Arial" w:hAnsi="Arial" w:cs="Arial"/>
          <w:color w:val="000000"/>
        </w:rPr>
      </w:pPr>
    </w:p>
    <w:p w14:paraId="0465D5E1"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Schemas on the life and ministry of priests and the </w:t>
      </w:r>
      <w:commentRangeStart w:id="17"/>
      <w:r w:rsidRPr="00AF48A1">
        <w:rPr>
          <w:rFonts w:ascii="Arial" w:hAnsi="Arial" w:cs="Arial"/>
          <w:color w:val="000000"/>
        </w:rPr>
        <w:t>missionary</w:t>
      </w:r>
      <w:commentRangeEnd w:id="17"/>
      <w:r w:rsidR="004021F9">
        <w:rPr>
          <w:rStyle w:val="CommentReference"/>
        </w:rPr>
        <w:commentReference w:id="17"/>
      </w:r>
      <w:r w:rsidRPr="00AF48A1">
        <w:rPr>
          <w:rFonts w:ascii="Arial" w:hAnsi="Arial" w:cs="Arial"/>
          <w:color w:val="000000"/>
        </w:rPr>
        <w:t xml:space="preserve"> activity of the Church were rejected and sent back to commissions for complete rewriting. Work continued on the remaining schemas, in particular those on the Church in the modern world, and religious freedom. There was </w:t>
      </w:r>
      <w:commentRangeStart w:id="18"/>
      <w:r w:rsidRPr="00AF48A1">
        <w:rPr>
          <w:rFonts w:ascii="Arial" w:hAnsi="Arial" w:cs="Arial"/>
          <w:color w:val="000000"/>
        </w:rPr>
        <w:t>controversy</w:t>
      </w:r>
      <w:commentRangeEnd w:id="18"/>
      <w:r w:rsidR="004021F9">
        <w:rPr>
          <w:rStyle w:val="CommentReference"/>
        </w:rPr>
        <w:commentReference w:id="18"/>
      </w:r>
      <w:r w:rsidRPr="00AF48A1">
        <w:rPr>
          <w:rFonts w:ascii="Arial" w:hAnsi="Arial" w:cs="Arial"/>
          <w:color w:val="000000"/>
        </w:rPr>
        <w:t xml:space="preserve"> over revisions of the decree on religious freedom, and the failure to vote on it during the third period, but Pope Paul promised that this schema would be the first to be reviewed in the next session. </w:t>
      </w:r>
    </w:p>
    <w:p w14:paraId="51CAD2F5" w14:textId="77777777" w:rsidR="00AF48A1" w:rsidRPr="00AF48A1" w:rsidRDefault="00AF48A1" w:rsidP="00AF48A1">
      <w:pPr>
        <w:spacing w:line="270" w:lineRule="atLeast"/>
        <w:rPr>
          <w:rFonts w:ascii="Arial" w:hAnsi="Arial" w:cs="Arial"/>
          <w:color w:val="000000"/>
        </w:rPr>
      </w:pPr>
    </w:p>
    <w:p w14:paraId="6D0BE003"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Pope Paul closed the third period by announcing a change in the Eucharistic fast, and a declaration of Mary as "Mother of the Church". </w:t>
      </w:r>
    </w:p>
    <w:p w14:paraId="7B9DB937"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19" w:name="Fourth_Period_(September_14_to_December_"/>
      <w:r w:rsidRPr="00AF48A1">
        <w:rPr>
          <w:rFonts w:ascii="Arial" w:hAnsi="Arial" w:cs="Arial"/>
          <w:b/>
          <w:bCs/>
          <w:color w:val="000000"/>
        </w:rPr>
        <w:t xml:space="preserve">Fourth </w:t>
      </w:r>
      <w:r w:rsidRPr="00AF48A1">
        <w:rPr>
          <w:rFonts w:ascii="Arial" w:hAnsi="Arial" w:cs="Arial"/>
          <w:b/>
          <w:bCs/>
          <w:color w:val="000000" w:themeColor="text1"/>
        </w:rPr>
        <w:t>Period (</w:t>
      </w:r>
      <w:bookmarkEnd w:id="19"/>
      <w:r w:rsidRPr="00AF48A1">
        <w:rPr>
          <w:rFonts w:ascii="Arial" w:hAnsi="Arial" w:cs="Arial"/>
          <w:b/>
          <w:bCs/>
          <w:color w:val="000000" w:themeColor="text1"/>
        </w:rPr>
        <w:fldChar w:fldCharType="begin"/>
      </w:r>
      <w:r w:rsidRPr="00AF48A1">
        <w:rPr>
          <w:rFonts w:ascii="Arial" w:hAnsi="Arial" w:cs="Arial"/>
          <w:b/>
          <w:bCs/>
          <w:color w:val="000000" w:themeColor="text1"/>
        </w:rPr>
        <w:instrText xml:space="preserve"> HYPERLINK "http://encyclopedia.kids.net.au/page/se/September_14" \o "September 14" </w:instrText>
      </w:r>
      <w:r w:rsidRPr="00AF48A1">
        <w:rPr>
          <w:rFonts w:ascii="Arial" w:hAnsi="Arial" w:cs="Arial"/>
          <w:b/>
          <w:bCs/>
          <w:color w:val="000000" w:themeColor="text1"/>
        </w:rPr>
        <w:fldChar w:fldCharType="separate"/>
      </w:r>
      <w:r w:rsidRPr="00AF48A1">
        <w:rPr>
          <w:rFonts w:ascii="Arial" w:hAnsi="Arial" w:cs="Arial"/>
          <w:b/>
          <w:bCs/>
          <w:color w:val="000000" w:themeColor="text1"/>
        </w:rPr>
        <w:t>September 14</w:t>
      </w:r>
      <w:r w:rsidRPr="00AF48A1">
        <w:rPr>
          <w:rFonts w:ascii="Arial" w:hAnsi="Arial" w:cs="Arial"/>
          <w:b/>
          <w:bCs/>
          <w:color w:val="000000" w:themeColor="text1"/>
        </w:rPr>
        <w:fldChar w:fldCharType="end"/>
      </w:r>
      <w:r w:rsidRPr="00AF48A1">
        <w:rPr>
          <w:rFonts w:ascii="Arial" w:hAnsi="Arial" w:cs="Arial"/>
          <w:b/>
          <w:bCs/>
          <w:color w:val="000000" w:themeColor="text1"/>
        </w:rPr>
        <w:t xml:space="preserve"> to </w:t>
      </w:r>
      <w:hyperlink r:id="rId41" w:tooltip="December 8" w:history="1">
        <w:r w:rsidRPr="00AF48A1">
          <w:rPr>
            <w:rFonts w:ascii="Arial" w:hAnsi="Arial" w:cs="Arial"/>
            <w:b/>
            <w:bCs/>
            <w:color w:val="000000" w:themeColor="text1"/>
          </w:rPr>
          <w:t>December 8</w:t>
        </w:r>
      </w:hyperlink>
      <w:r w:rsidRPr="00AF48A1">
        <w:rPr>
          <w:rFonts w:ascii="Arial" w:hAnsi="Arial" w:cs="Arial"/>
          <w:b/>
          <w:bCs/>
          <w:color w:val="000000" w:themeColor="text1"/>
        </w:rPr>
        <w:t xml:space="preserve">, </w:t>
      </w:r>
      <w:hyperlink r:id="rId42" w:tooltip="1965" w:history="1">
        <w:r w:rsidRPr="00AF48A1">
          <w:rPr>
            <w:rFonts w:ascii="Arial" w:hAnsi="Arial" w:cs="Arial"/>
            <w:b/>
            <w:bCs/>
            <w:color w:val="000000" w:themeColor="text1"/>
          </w:rPr>
          <w:t>1965</w:t>
        </w:r>
      </w:hyperlink>
      <w:r w:rsidRPr="00AF48A1">
        <w:rPr>
          <w:rFonts w:ascii="Arial" w:hAnsi="Arial" w:cs="Arial"/>
          <w:b/>
          <w:bCs/>
          <w:color w:val="000000" w:themeColor="text1"/>
        </w:rPr>
        <w:t>)</w:t>
      </w:r>
      <w:r w:rsidRPr="00AF48A1">
        <w:rPr>
          <w:rFonts w:ascii="Arial" w:hAnsi="Arial" w:cs="Arial"/>
          <w:b/>
          <w:bCs/>
          <w:color w:val="000000"/>
        </w:rPr>
        <w:t xml:space="preserve"> </w:t>
      </w:r>
    </w:p>
    <w:p w14:paraId="6CD762FF"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Eleven schemas remained unfinished at the end of the third period, and commissions worked to give them their final form. Schema 13, on the Church in the modern world, was revised by a commission that worked with the assistance of laymen. </w:t>
      </w:r>
    </w:p>
    <w:p w14:paraId="1DFDBFC2"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Pope Paul opened the last period of council sessions with the establishment of a Synod of Bishops. This more permanent structure was intended to preserve close cooperation of the bishops with the Pope after the council. </w:t>
      </w:r>
    </w:p>
    <w:p w14:paraId="2AB23757" w14:textId="77777777" w:rsidR="00AF48A1" w:rsidRPr="00AF48A1" w:rsidRDefault="00AF48A1" w:rsidP="00AF48A1">
      <w:pPr>
        <w:spacing w:line="270" w:lineRule="atLeast"/>
        <w:rPr>
          <w:rFonts w:ascii="Arial" w:hAnsi="Arial" w:cs="Arial"/>
          <w:color w:val="000000"/>
        </w:rPr>
      </w:pPr>
    </w:p>
    <w:p w14:paraId="1201D17C" w14:textId="77777777" w:rsidR="00AF48A1" w:rsidRDefault="00AF48A1" w:rsidP="00AF48A1">
      <w:pPr>
        <w:spacing w:line="270" w:lineRule="atLeast"/>
        <w:rPr>
          <w:rFonts w:ascii="Arial" w:hAnsi="Arial" w:cs="Arial"/>
          <w:color w:val="000000" w:themeColor="text1"/>
        </w:rPr>
      </w:pPr>
      <w:r w:rsidRPr="00AF48A1">
        <w:rPr>
          <w:rFonts w:ascii="Arial" w:hAnsi="Arial" w:cs="Arial"/>
          <w:color w:val="000000"/>
        </w:rPr>
        <w:t xml:space="preserve">The first business of the fourth period was the consideration of the decree on religious freedom, which may be the most controversial of the conciliar documents. The vote was 1,997 for to 224 against (a margin that widened even farther by the time the bishop's final signing of the decree </w:t>
      </w:r>
      <w:r w:rsidRPr="00AF48A1">
        <w:rPr>
          <w:rFonts w:ascii="Arial" w:hAnsi="Arial" w:cs="Arial"/>
          <w:color w:val="000000" w:themeColor="text1"/>
        </w:rPr>
        <w:t>(</w:t>
      </w:r>
      <w:hyperlink r:id="rId43" w:tooltip="Dignitatis Humanae" w:history="1">
        <w:r w:rsidRPr="00AF48A1">
          <w:rPr>
            <w:rFonts w:ascii="Arial" w:hAnsi="Arial" w:cs="Arial"/>
            <w:i/>
            <w:iCs/>
            <w:color w:val="000000" w:themeColor="text1"/>
          </w:rPr>
          <w:t>Dignitatis Humanae</w:t>
        </w:r>
      </w:hyperlink>
      <w:r w:rsidRPr="00AF48A1">
        <w:rPr>
          <w:rFonts w:ascii="Arial" w:hAnsi="Arial" w:cs="Arial"/>
          <w:color w:val="000000" w:themeColor="text1"/>
        </w:rPr>
        <w:t>). The principal work of the rest of the period was work on three documents, all of which were approved by the council fathers. The lengthened and revised pastoral constitution on the Church in the modern world (</w:t>
      </w:r>
      <w:hyperlink r:id="rId44" w:tooltip="Gaudium et Spes" w:history="1">
        <w:r w:rsidRPr="00AF48A1">
          <w:rPr>
            <w:rFonts w:ascii="Arial" w:hAnsi="Arial" w:cs="Arial"/>
            <w:i/>
            <w:iCs/>
            <w:color w:val="000000" w:themeColor="text1"/>
          </w:rPr>
          <w:t>Gaudium et Spes</w:t>
        </w:r>
      </w:hyperlink>
      <w:r w:rsidRPr="00AF48A1">
        <w:rPr>
          <w:rFonts w:ascii="Arial" w:hAnsi="Arial" w:cs="Arial"/>
          <w:color w:val="000000" w:themeColor="text1"/>
        </w:rPr>
        <w:t>), was followed by decrees on missionary activity (</w:t>
      </w:r>
      <w:hyperlink r:id="rId45" w:tooltip="Ad Gentes" w:history="1">
        <w:r w:rsidRPr="00AF48A1">
          <w:rPr>
            <w:rFonts w:ascii="Arial" w:hAnsi="Arial" w:cs="Arial"/>
            <w:i/>
            <w:iCs/>
            <w:color w:val="000000" w:themeColor="text1"/>
          </w:rPr>
          <w:t>Ad Gentes</w:t>
        </w:r>
      </w:hyperlink>
      <w:r w:rsidRPr="00AF48A1">
        <w:rPr>
          <w:rFonts w:ascii="Arial" w:hAnsi="Arial" w:cs="Arial"/>
          <w:color w:val="000000" w:themeColor="text1"/>
        </w:rPr>
        <w:t>) and the ministry and life of priests (</w:t>
      </w:r>
      <w:hyperlink r:id="rId46" w:tooltip="Presbyterorum Ordinis" w:history="1">
        <w:r w:rsidRPr="00AF48A1">
          <w:rPr>
            <w:rFonts w:ascii="Arial" w:hAnsi="Arial" w:cs="Arial"/>
            <w:i/>
            <w:iCs/>
            <w:color w:val="000000" w:themeColor="text1"/>
          </w:rPr>
          <w:t>Presbyterorum Ordinis</w:t>
        </w:r>
      </w:hyperlink>
      <w:r w:rsidRPr="00AF48A1">
        <w:rPr>
          <w:rFonts w:ascii="Arial" w:hAnsi="Arial" w:cs="Arial"/>
          <w:color w:val="000000" w:themeColor="text1"/>
        </w:rPr>
        <w:t xml:space="preserve">). </w:t>
      </w:r>
    </w:p>
    <w:p w14:paraId="6ACE4375" w14:textId="77777777" w:rsidR="00AF48A1" w:rsidRPr="00AF48A1" w:rsidRDefault="00AF48A1" w:rsidP="00AF48A1">
      <w:pPr>
        <w:spacing w:line="270" w:lineRule="atLeast"/>
        <w:rPr>
          <w:rFonts w:ascii="Arial" w:hAnsi="Arial" w:cs="Arial"/>
          <w:color w:val="000000" w:themeColor="text1"/>
        </w:rPr>
      </w:pPr>
    </w:p>
    <w:p w14:paraId="05FECF4D" w14:textId="77777777" w:rsidR="00AF48A1" w:rsidRPr="00AF48A1" w:rsidRDefault="00AF48A1" w:rsidP="00AF48A1">
      <w:pPr>
        <w:spacing w:line="270" w:lineRule="atLeast"/>
        <w:rPr>
          <w:rFonts w:ascii="Arial" w:hAnsi="Arial" w:cs="Arial"/>
          <w:color w:val="000000" w:themeColor="text1"/>
        </w:rPr>
      </w:pPr>
      <w:r w:rsidRPr="00AF48A1">
        <w:rPr>
          <w:rFonts w:ascii="Arial" w:hAnsi="Arial" w:cs="Arial"/>
          <w:color w:val="000000" w:themeColor="text1"/>
        </w:rPr>
        <w:t>The council also gave final approval to other documents that had been considered in earlier sessions. This included decrees on the pastoral office of bishops (</w:t>
      </w:r>
      <w:hyperlink r:id="rId47" w:tooltip="Christus Dominus" w:history="1">
        <w:r w:rsidRPr="00AF48A1">
          <w:rPr>
            <w:rFonts w:ascii="Arial" w:hAnsi="Arial" w:cs="Arial"/>
            <w:i/>
            <w:iCs/>
            <w:color w:val="000000" w:themeColor="text1"/>
          </w:rPr>
          <w:t>Christus Dominus</w:t>
        </w:r>
      </w:hyperlink>
      <w:r w:rsidRPr="00AF48A1">
        <w:rPr>
          <w:rFonts w:ascii="Arial" w:hAnsi="Arial" w:cs="Arial"/>
          <w:color w:val="000000" w:themeColor="text1"/>
        </w:rPr>
        <w:t>), the life of persons in religious orders (expanded and modified from earlier sessions)(</w:t>
      </w:r>
      <w:hyperlink r:id="rId48" w:tooltip="Perfectae Caritatis" w:history="1">
        <w:r w:rsidRPr="00AF48A1">
          <w:rPr>
            <w:rFonts w:ascii="Arial" w:hAnsi="Arial" w:cs="Arial"/>
            <w:i/>
            <w:iCs/>
            <w:color w:val="000000" w:themeColor="text1"/>
          </w:rPr>
          <w:t>Perfectae Caritatis</w:t>
        </w:r>
      </w:hyperlink>
      <w:r w:rsidRPr="00AF48A1">
        <w:rPr>
          <w:rFonts w:ascii="Arial" w:hAnsi="Arial" w:cs="Arial"/>
          <w:color w:val="000000" w:themeColor="text1"/>
        </w:rPr>
        <w:t>), education for the priesthood (</w:t>
      </w:r>
      <w:hyperlink r:id="rId49" w:tooltip="Optatam Totius" w:history="1">
        <w:r w:rsidRPr="00AF48A1">
          <w:rPr>
            <w:rFonts w:ascii="Arial" w:hAnsi="Arial" w:cs="Arial"/>
            <w:i/>
            <w:iCs/>
            <w:color w:val="000000" w:themeColor="text1"/>
          </w:rPr>
          <w:t>Optatam Totius</w:t>
        </w:r>
      </w:hyperlink>
      <w:r w:rsidRPr="00AF48A1">
        <w:rPr>
          <w:rFonts w:ascii="Arial" w:hAnsi="Arial" w:cs="Arial"/>
          <w:color w:val="000000" w:themeColor="text1"/>
        </w:rPr>
        <w:t>), Christian education (</w:t>
      </w:r>
      <w:hyperlink r:id="rId50" w:tooltip="Gravissimum Educationis" w:history="1">
        <w:r w:rsidRPr="00AF48A1">
          <w:rPr>
            <w:rFonts w:ascii="Arial" w:hAnsi="Arial" w:cs="Arial"/>
            <w:i/>
            <w:iCs/>
            <w:color w:val="000000" w:themeColor="text1"/>
          </w:rPr>
          <w:t>Gravissimum Educationis</w:t>
        </w:r>
      </w:hyperlink>
      <w:r w:rsidRPr="00AF48A1">
        <w:rPr>
          <w:rFonts w:ascii="Arial" w:hAnsi="Arial" w:cs="Arial"/>
          <w:color w:val="000000" w:themeColor="text1"/>
        </w:rPr>
        <w:t>), relations with non-Christian religions (</w:t>
      </w:r>
      <w:hyperlink r:id="rId51" w:tooltip="Nostra Aetate" w:history="1">
        <w:r w:rsidRPr="00AF48A1">
          <w:rPr>
            <w:rFonts w:ascii="Arial" w:hAnsi="Arial" w:cs="Arial"/>
            <w:i/>
            <w:iCs/>
            <w:color w:val="000000" w:themeColor="text1"/>
          </w:rPr>
          <w:t>Nostra Aetate</w:t>
        </w:r>
      </w:hyperlink>
      <w:r w:rsidRPr="00AF48A1">
        <w:rPr>
          <w:rFonts w:ascii="Arial" w:hAnsi="Arial" w:cs="Arial"/>
          <w:color w:val="000000" w:themeColor="text1"/>
        </w:rPr>
        <w:t>), and the role of the laity (</w:t>
      </w:r>
      <w:hyperlink r:id="rId52" w:tooltip="Apostolicam Actuositatem" w:history="1">
        <w:r w:rsidRPr="00AF48A1">
          <w:rPr>
            <w:rFonts w:ascii="Arial" w:hAnsi="Arial" w:cs="Arial"/>
            <w:i/>
            <w:iCs/>
            <w:color w:val="000000" w:themeColor="text1"/>
          </w:rPr>
          <w:t>Apostolicam Actuositatem</w:t>
        </w:r>
      </w:hyperlink>
      <w:r w:rsidRPr="00AF48A1">
        <w:rPr>
          <w:rFonts w:ascii="Arial" w:hAnsi="Arial" w:cs="Arial"/>
          <w:color w:val="000000" w:themeColor="text1"/>
        </w:rPr>
        <w:t xml:space="preserve">). </w:t>
      </w:r>
    </w:p>
    <w:p w14:paraId="1B6370C0"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A major event of the final days of the council was </w:t>
      </w:r>
      <w:r w:rsidRPr="00AF48A1">
        <w:rPr>
          <w:rFonts w:ascii="Arial" w:hAnsi="Arial" w:cs="Arial"/>
          <w:color w:val="000000" w:themeColor="text1"/>
        </w:rPr>
        <w:t xml:space="preserve">the act of Pope Paul and Orthodox </w:t>
      </w:r>
      <w:hyperlink r:id="rId53" w:tooltip="Patriarch Athenagoras" w:history="1">
        <w:r w:rsidRPr="00AF48A1">
          <w:rPr>
            <w:rFonts w:ascii="Arial" w:hAnsi="Arial" w:cs="Arial"/>
            <w:color w:val="000000" w:themeColor="text1"/>
          </w:rPr>
          <w:t>Patriarch Athenagoras</w:t>
        </w:r>
      </w:hyperlink>
      <w:r w:rsidRPr="00AF48A1">
        <w:rPr>
          <w:rFonts w:ascii="Arial" w:hAnsi="Arial" w:cs="Arial"/>
          <w:color w:val="000000" w:themeColor="text1"/>
        </w:rPr>
        <w:t xml:space="preserve"> joint expression of regret for many of the past actions that had lead up to the </w:t>
      </w:r>
      <w:hyperlink r:id="rId54" w:tooltip="Great Schism" w:history="1">
        <w:r w:rsidRPr="00AF48A1">
          <w:rPr>
            <w:rFonts w:ascii="Arial" w:hAnsi="Arial" w:cs="Arial"/>
            <w:color w:val="000000" w:themeColor="text1"/>
          </w:rPr>
          <w:t>Great Schism</w:t>
        </w:r>
      </w:hyperlink>
      <w:r w:rsidRPr="00AF48A1">
        <w:rPr>
          <w:rFonts w:ascii="Arial" w:hAnsi="Arial" w:cs="Arial"/>
          <w:color w:val="000000" w:themeColor="text1"/>
        </w:rPr>
        <w:t xml:space="preserve"> between the western and eastern churches. On </w:t>
      </w:r>
      <w:hyperlink r:id="rId55" w:tooltip="December 8" w:history="1">
        <w:r w:rsidRPr="00AF48A1">
          <w:rPr>
            <w:rFonts w:ascii="Arial" w:hAnsi="Arial" w:cs="Arial"/>
            <w:color w:val="000000" w:themeColor="text1"/>
          </w:rPr>
          <w:t xml:space="preserve">December </w:t>
        </w:r>
        <w:r w:rsidRPr="00AF48A1">
          <w:rPr>
            <w:rFonts w:ascii="Arial" w:hAnsi="Arial" w:cs="Arial"/>
            <w:color w:val="000000" w:themeColor="text1"/>
          </w:rPr>
          <w:lastRenderedPageBreak/>
          <w:t>8</w:t>
        </w:r>
      </w:hyperlink>
      <w:r w:rsidRPr="00AF48A1">
        <w:rPr>
          <w:rFonts w:ascii="Arial" w:hAnsi="Arial" w:cs="Arial"/>
          <w:color w:val="000000" w:themeColor="text1"/>
        </w:rPr>
        <w:t xml:space="preserve">, </w:t>
      </w:r>
      <w:hyperlink r:id="rId56" w:tooltip="1965" w:history="1">
        <w:r w:rsidRPr="00AF48A1">
          <w:rPr>
            <w:rFonts w:ascii="Arial" w:hAnsi="Arial" w:cs="Arial"/>
            <w:color w:val="000000" w:themeColor="text1"/>
          </w:rPr>
          <w:t>1965</w:t>
        </w:r>
      </w:hyperlink>
      <w:r w:rsidRPr="00AF48A1">
        <w:rPr>
          <w:rFonts w:ascii="Arial" w:hAnsi="Arial" w:cs="Arial"/>
          <w:color w:val="000000" w:themeColor="text1"/>
        </w:rPr>
        <w:t>, the Second Vatican Council was formally closed, with the bishops professing their obedience to the council's decrees. To help carry</w:t>
      </w:r>
      <w:r w:rsidRPr="00AF48A1">
        <w:rPr>
          <w:rFonts w:ascii="Arial" w:hAnsi="Arial" w:cs="Arial"/>
          <w:color w:val="000000"/>
        </w:rPr>
        <w:t xml:space="preserve"> forward the work of the council, Pope Paul: </w:t>
      </w:r>
    </w:p>
    <w:p w14:paraId="50E93CEE" w14:textId="77777777" w:rsidR="00AF48A1" w:rsidRPr="00AF48A1" w:rsidRDefault="00AF48A1" w:rsidP="00AF48A1">
      <w:pPr>
        <w:numPr>
          <w:ilvl w:val="0"/>
          <w:numId w:val="2"/>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had earlier formed a Papal Commission for the Media of Social Communication to assist bishops with the pastoral use of these media; </w:t>
      </w:r>
    </w:p>
    <w:p w14:paraId="1ED365BB" w14:textId="77777777" w:rsidR="00AF48A1" w:rsidRPr="00AF48A1" w:rsidRDefault="00AF48A1" w:rsidP="00AF48A1">
      <w:pPr>
        <w:numPr>
          <w:ilvl w:val="0"/>
          <w:numId w:val="2"/>
        </w:numPr>
        <w:spacing w:before="100" w:beforeAutospacing="1" w:after="100" w:afterAutospacing="1" w:line="270" w:lineRule="atLeast"/>
        <w:rPr>
          <w:rFonts w:ascii="Arial" w:hAnsi="Arial" w:cs="Arial"/>
          <w:color w:val="000000" w:themeColor="text1"/>
        </w:rPr>
      </w:pPr>
      <w:r w:rsidRPr="00AF48A1">
        <w:rPr>
          <w:rFonts w:ascii="Arial" w:hAnsi="Arial" w:cs="Arial"/>
          <w:color w:val="000000"/>
        </w:rPr>
        <w:t xml:space="preserve">declared a jubilee </w:t>
      </w:r>
      <w:r w:rsidRPr="00AF48A1">
        <w:rPr>
          <w:rFonts w:ascii="Arial" w:hAnsi="Arial" w:cs="Arial"/>
          <w:color w:val="000000" w:themeColor="text1"/>
        </w:rPr>
        <w:t xml:space="preserve">from </w:t>
      </w:r>
      <w:hyperlink r:id="rId57" w:tooltip="January 1" w:history="1">
        <w:r w:rsidRPr="00AF48A1">
          <w:rPr>
            <w:rFonts w:ascii="Arial" w:hAnsi="Arial" w:cs="Arial"/>
            <w:color w:val="000000" w:themeColor="text1"/>
          </w:rPr>
          <w:t>January 1</w:t>
        </w:r>
      </w:hyperlink>
      <w:r w:rsidRPr="00AF48A1">
        <w:rPr>
          <w:rFonts w:ascii="Arial" w:hAnsi="Arial" w:cs="Arial"/>
          <w:color w:val="000000" w:themeColor="text1"/>
        </w:rPr>
        <w:t xml:space="preserve"> to </w:t>
      </w:r>
      <w:hyperlink r:id="rId58" w:tooltip="May 26" w:history="1">
        <w:r w:rsidRPr="00AF48A1">
          <w:rPr>
            <w:rFonts w:ascii="Arial" w:hAnsi="Arial" w:cs="Arial"/>
            <w:color w:val="000000" w:themeColor="text1"/>
          </w:rPr>
          <w:t>May 26</w:t>
        </w:r>
      </w:hyperlink>
      <w:r w:rsidRPr="00AF48A1">
        <w:rPr>
          <w:rFonts w:ascii="Arial" w:hAnsi="Arial" w:cs="Arial"/>
          <w:color w:val="000000" w:themeColor="text1"/>
        </w:rPr>
        <w:t xml:space="preserve">, </w:t>
      </w:r>
      <w:hyperlink r:id="rId59" w:tooltip="1966" w:history="1">
        <w:r w:rsidRPr="00AF48A1">
          <w:rPr>
            <w:rFonts w:ascii="Arial" w:hAnsi="Arial" w:cs="Arial"/>
            <w:color w:val="000000" w:themeColor="text1"/>
          </w:rPr>
          <w:t>1966</w:t>
        </w:r>
      </w:hyperlink>
      <w:r w:rsidRPr="00AF48A1">
        <w:rPr>
          <w:rFonts w:ascii="Arial" w:hAnsi="Arial" w:cs="Arial"/>
          <w:color w:val="000000" w:themeColor="text1"/>
        </w:rPr>
        <w:t xml:space="preserve"> to urge all Catholics to study and accept the decisions of the council, and apply them in spiritual renewal; </w:t>
      </w:r>
    </w:p>
    <w:p w14:paraId="2EF286A9" w14:textId="77777777" w:rsidR="00AF48A1" w:rsidRPr="00AF48A1" w:rsidRDefault="00AF48A1" w:rsidP="00AF48A1">
      <w:pPr>
        <w:numPr>
          <w:ilvl w:val="0"/>
          <w:numId w:val="2"/>
        </w:numPr>
        <w:spacing w:before="100" w:beforeAutospacing="1" w:after="100" w:afterAutospacing="1" w:line="270" w:lineRule="atLeast"/>
        <w:rPr>
          <w:rFonts w:ascii="Arial" w:hAnsi="Arial" w:cs="Arial"/>
          <w:color w:val="000000" w:themeColor="text1"/>
        </w:rPr>
      </w:pPr>
      <w:r w:rsidRPr="00AF48A1">
        <w:rPr>
          <w:rFonts w:ascii="Arial" w:hAnsi="Arial" w:cs="Arial"/>
          <w:color w:val="000000" w:themeColor="text1"/>
        </w:rPr>
        <w:t xml:space="preserve">changed the name and procedures of the Holy Office -- now to be known as the Congregation for the </w:t>
      </w:r>
      <w:commentRangeStart w:id="20"/>
      <w:r w:rsidRPr="00AF48A1">
        <w:rPr>
          <w:rFonts w:ascii="Arial" w:hAnsi="Arial" w:cs="Arial"/>
          <w:color w:val="000000" w:themeColor="text1"/>
        </w:rPr>
        <w:t>Doctrine</w:t>
      </w:r>
      <w:commentRangeEnd w:id="20"/>
      <w:r w:rsidR="004021F9">
        <w:rPr>
          <w:rStyle w:val="CommentReference"/>
        </w:rPr>
        <w:commentReference w:id="20"/>
      </w:r>
      <w:r w:rsidRPr="00AF48A1">
        <w:rPr>
          <w:rFonts w:ascii="Arial" w:hAnsi="Arial" w:cs="Arial"/>
          <w:color w:val="000000" w:themeColor="text1"/>
        </w:rPr>
        <w:t xml:space="preserve"> of the Faith; </w:t>
      </w:r>
    </w:p>
    <w:p w14:paraId="2924BF10" w14:textId="77777777" w:rsidR="00AF48A1" w:rsidRPr="00AF48A1" w:rsidRDefault="00AF48A1" w:rsidP="00AF48A1">
      <w:pPr>
        <w:numPr>
          <w:ilvl w:val="0"/>
          <w:numId w:val="2"/>
        </w:numPr>
        <w:spacing w:before="100" w:beforeAutospacing="1" w:after="100" w:afterAutospacing="1" w:line="270" w:lineRule="atLeast"/>
        <w:rPr>
          <w:rFonts w:ascii="Arial" w:hAnsi="Arial" w:cs="Arial"/>
          <w:color w:val="000000"/>
        </w:rPr>
      </w:pPr>
      <w:r w:rsidRPr="00AF48A1">
        <w:rPr>
          <w:rFonts w:ascii="Arial" w:hAnsi="Arial" w:cs="Arial"/>
          <w:color w:val="000000"/>
        </w:rPr>
        <w:t>established post</w:t>
      </w:r>
      <w:r>
        <w:rPr>
          <w:rFonts w:ascii="Arial" w:hAnsi="Arial" w:cs="Arial"/>
          <w:color w:val="000000"/>
        </w:rPr>
        <w:t>-</w:t>
      </w:r>
      <w:r w:rsidRPr="00AF48A1">
        <w:rPr>
          <w:rFonts w:ascii="Arial" w:hAnsi="Arial" w:cs="Arial"/>
          <w:color w:val="000000"/>
        </w:rPr>
        <w:t xml:space="preserve">conciliar commissions for bishops and the government of </w:t>
      </w:r>
      <w:commentRangeStart w:id="21"/>
      <w:r w:rsidRPr="00AF48A1">
        <w:rPr>
          <w:rFonts w:ascii="Arial" w:hAnsi="Arial" w:cs="Arial"/>
          <w:color w:val="000000"/>
        </w:rPr>
        <w:t>dioceses</w:t>
      </w:r>
      <w:commentRangeEnd w:id="21"/>
      <w:r w:rsidR="004021F9">
        <w:rPr>
          <w:rStyle w:val="CommentReference"/>
        </w:rPr>
        <w:commentReference w:id="21"/>
      </w:r>
      <w:r w:rsidRPr="00AF48A1">
        <w:rPr>
          <w:rFonts w:ascii="Arial" w:hAnsi="Arial" w:cs="Arial"/>
          <w:color w:val="000000"/>
        </w:rPr>
        <w:t xml:space="preserve">, religious orders, missions, Christian education, and the role of lay persons; </w:t>
      </w:r>
    </w:p>
    <w:p w14:paraId="01C28F19" w14:textId="77777777" w:rsidR="00AF48A1" w:rsidRPr="00AF48A1" w:rsidRDefault="00AF48A1" w:rsidP="00AF48A1">
      <w:pPr>
        <w:numPr>
          <w:ilvl w:val="0"/>
          <w:numId w:val="2"/>
        </w:numPr>
        <w:spacing w:before="100" w:beforeAutospacing="1" w:after="100" w:afterAutospacing="1" w:line="270" w:lineRule="atLeast"/>
        <w:rPr>
          <w:rFonts w:ascii="Arial" w:hAnsi="Arial" w:cs="Arial"/>
          <w:color w:val="000000"/>
        </w:rPr>
      </w:pPr>
      <w:r w:rsidRPr="00AF48A1">
        <w:rPr>
          <w:rFonts w:ascii="Arial" w:hAnsi="Arial" w:cs="Arial"/>
          <w:color w:val="000000"/>
        </w:rPr>
        <w:t xml:space="preserve">made permanent the secretariats for the Promotion of Christian Unity, for Non-Christian Religions, and for Non-Believers. </w:t>
      </w:r>
    </w:p>
    <w:p w14:paraId="1FF87419" w14:textId="77777777" w:rsidR="00AF48A1" w:rsidRPr="00AF48A1" w:rsidRDefault="00AF48A1" w:rsidP="00AF48A1">
      <w:pPr>
        <w:spacing w:line="270" w:lineRule="atLeast"/>
        <w:rPr>
          <w:rFonts w:ascii="Arial" w:hAnsi="Arial" w:cs="Arial"/>
          <w:color w:val="000000" w:themeColor="text1"/>
          <w:sz w:val="32"/>
          <w:szCs w:val="32"/>
          <w:u w:val="single"/>
        </w:rPr>
      </w:pPr>
      <w:bookmarkStart w:id="22" w:name="Issues"/>
      <w:r w:rsidRPr="00AF48A1">
        <w:rPr>
          <w:rFonts w:ascii="Arial" w:hAnsi="Arial" w:cs="Arial"/>
          <w:b/>
          <w:bCs/>
          <w:color w:val="000000" w:themeColor="text1"/>
          <w:sz w:val="32"/>
          <w:szCs w:val="32"/>
          <w:u w:val="single"/>
        </w:rPr>
        <w:t xml:space="preserve">Issues </w:t>
      </w:r>
      <w:bookmarkEnd w:id="22"/>
    </w:p>
    <w:p w14:paraId="198A9789" w14:textId="77777777" w:rsidR="00AF48A1" w:rsidRPr="00F273F3" w:rsidRDefault="00AF48A1" w:rsidP="00AF48A1">
      <w:pPr>
        <w:spacing w:before="100" w:beforeAutospacing="1" w:after="100" w:afterAutospacing="1" w:line="270" w:lineRule="atLeast"/>
        <w:outlineLvl w:val="2"/>
        <w:rPr>
          <w:rFonts w:ascii="Arial" w:hAnsi="Arial" w:cs="Arial"/>
          <w:b/>
          <w:bCs/>
          <w:color w:val="000000"/>
          <w:sz w:val="28"/>
          <w:szCs w:val="28"/>
        </w:rPr>
      </w:pPr>
      <w:bookmarkStart w:id="23" w:name="The_Church"/>
      <w:r w:rsidRPr="00F273F3">
        <w:rPr>
          <w:rFonts w:ascii="Arial" w:hAnsi="Arial" w:cs="Arial"/>
          <w:b/>
          <w:bCs/>
          <w:color w:val="000000"/>
          <w:sz w:val="28"/>
          <w:szCs w:val="28"/>
        </w:rPr>
        <w:t xml:space="preserve">The Church </w:t>
      </w:r>
      <w:bookmarkEnd w:id="23"/>
    </w:p>
    <w:p w14:paraId="74E432F1"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Perhaps the most famous, and most influential product of the council is the second chapter of the Dogmatic Constitution on the Church </w:t>
      </w:r>
      <w:hyperlink r:id="rId60" w:tooltip="Lumen Gentium" w:history="1">
        <w:r w:rsidRPr="00AF48A1">
          <w:rPr>
            <w:rFonts w:ascii="Arial" w:hAnsi="Arial" w:cs="Arial"/>
            <w:i/>
            <w:iCs/>
            <w:color w:val="000000" w:themeColor="text1"/>
          </w:rPr>
          <w:t>Lumen Gentium</w:t>
        </w:r>
      </w:hyperlink>
      <w:r w:rsidRPr="00AF48A1">
        <w:rPr>
          <w:rFonts w:ascii="Arial" w:hAnsi="Arial" w:cs="Arial"/>
          <w:color w:val="000000" w:themeColor="text1"/>
        </w:rPr>
        <w:t>.</w:t>
      </w:r>
      <w:r w:rsidRPr="00AF48A1">
        <w:rPr>
          <w:rFonts w:ascii="Arial" w:hAnsi="Arial" w:cs="Arial"/>
          <w:color w:val="000000"/>
        </w:rPr>
        <w:t xml:space="preserve"> This chapter, titled </w:t>
      </w:r>
      <w:r w:rsidRPr="00AF48A1">
        <w:rPr>
          <w:rFonts w:ascii="Arial" w:hAnsi="Arial" w:cs="Arial"/>
          <w:i/>
          <w:iCs/>
          <w:color w:val="000000"/>
        </w:rPr>
        <w:t>On the People of God</w:t>
      </w:r>
      <w:r w:rsidRPr="00AF48A1">
        <w:rPr>
          <w:rFonts w:ascii="Arial" w:hAnsi="Arial" w:cs="Arial"/>
          <w:color w:val="000000"/>
        </w:rPr>
        <w:t xml:space="preserve">, sought to clearly define that the Church is all those who believe in Christ: </w:t>
      </w:r>
    </w:p>
    <w:p w14:paraId="71832F06" w14:textId="77777777" w:rsidR="00AF48A1" w:rsidRPr="00AF48A1" w:rsidRDefault="00AF48A1" w:rsidP="00AF48A1">
      <w:pPr>
        <w:spacing w:line="270" w:lineRule="atLeast"/>
        <w:rPr>
          <w:rFonts w:ascii="Arial" w:hAnsi="Arial" w:cs="Arial"/>
          <w:color w:val="000000"/>
        </w:rPr>
      </w:pPr>
    </w:p>
    <w:p w14:paraId="50AFF389" w14:textId="77777777" w:rsidR="00AF48A1" w:rsidRDefault="00AF48A1" w:rsidP="00AF48A1">
      <w:pPr>
        <w:spacing w:line="270" w:lineRule="atLeast"/>
        <w:rPr>
          <w:rFonts w:ascii="Arial" w:hAnsi="Arial" w:cs="Arial"/>
          <w:color w:val="000000"/>
        </w:rPr>
      </w:pPr>
      <w:r w:rsidRPr="00AF48A1">
        <w:rPr>
          <w:rFonts w:ascii="Arial" w:hAnsi="Arial" w:cs="Arial"/>
          <w:color w:val="000000"/>
        </w:rPr>
        <w:t>At all times and in every race God has given welcome to whosoever fears Him and does what is right. God, however, does not make men holy and save them merely as individuals, without bond or link between one another. Rather has it pleased Him to bring men together as one people, a people which acknowledges Him in truth and serves Him in holiness.</w:t>
      </w:r>
    </w:p>
    <w:p w14:paraId="091EC070" w14:textId="77777777" w:rsidR="00F273F3" w:rsidRPr="00AF48A1" w:rsidRDefault="00F273F3" w:rsidP="00AF48A1">
      <w:pPr>
        <w:spacing w:line="270" w:lineRule="atLeast"/>
        <w:rPr>
          <w:rFonts w:ascii="Arial" w:hAnsi="Arial" w:cs="Arial"/>
          <w:color w:val="000000"/>
        </w:rPr>
      </w:pPr>
    </w:p>
    <w:p w14:paraId="7BC95137"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The council declared that this single, unified Church "subsists in" the Roman Catholic Church "which is governed by the successor of Peter and by the Bishops in communion with him, although many elements of sanctification and of truth are found outside of its visible structure"</w:t>
      </w:r>
      <w:r w:rsidR="00F273F3">
        <w:rPr>
          <w:rFonts w:ascii="Arial" w:hAnsi="Arial" w:cs="Arial"/>
          <w:color w:val="000000"/>
        </w:rPr>
        <w:t xml:space="preserve">. </w:t>
      </w:r>
      <w:r w:rsidRPr="00AF48A1">
        <w:rPr>
          <w:rFonts w:ascii="Arial" w:hAnsi="Arial" w:cs="Arial"/>
          <w:color w:val="000000"/>
        </w:rPr>
        <w:t xml:space="preserve">The hierarchical teaching structure of Church was reconfirmed, while stressing the unique roles that religious orders and lay persons had, and that there was a "universal call to holiness", for all Christians. </w:t>
      </w:r>
    </w:p>
    <w:p w14:paraId="753DA496" w14:textId="77777777" w:rsidR="00AF48A1" w:rsidRPr="00F273F3" w:rsidRDefault="00AF48A1" w:rsidP="00AF48A1">
      <w:pPr>
        <w:spacing w:before="100" w:beforeAutospacing="1" w:after="100" w:afterAutospacing="1" w:line="270" w:lineRule="atLeast"/>
        <w:outlineLvl w:val="2"/>
        <w:rPr>
          <w:rFonts w:ascii="Arial" w:hAnsi="Arial" w:cs="Arial"/>
          <w:b/>
          <w:bCs/>
          <w:color w:val="000000"/>
          <w:sz w:val="28"/>
          <w:szCs w:val="28"/>
        </w:rPr>
      </w:pPr>
      <w:r w:rsidRPr="00F273F3">
        <w:rPr>
          <w:rFonts w:ascii="Arial" w:hAnsi="Arial" w:cs="Arial"/>
          <w:b/>
          <w:bCs/>
          <w:color w:val="000000"/>
          <w:sz w:val="28"/>
          <w:szCs w:val="28"/>
        </w:rPr>
        <w:t xml:space="preserve">Liturgy </w:t>
      </w:r>
    </w:p>
    <w:p w14:paraId="58E00733"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One of the first issues considered by the council, and the matter that has had the most immediate effect on the lives of individual Catholics has been revision of the liturgy. The central idea was (from the Constitution on the Sacred Liturgy): </w:t>
      </w:r>
    </w:p>
    <w:p w14:paraId="25812158"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Mother Church </w:t>
      </w:r>
      <w:commentRangeStart w:id="24"/>
      <w:r w:rsidRPr="00AF48A1">
        <w:rPr>
          <w:rFonts w:ascii="Arial" w:hAnsi="Arial" w:cs="Arial"/>
          <w:color w:val="000000"/>
        </w:rPr>
        <w:t>earnestly</w:t>
      </w:r>
      <w:commentRangeEnd w:id="24"/>
      <w:r w:rsidR="004021F9">
        <w:rPr>
          <w:rStyle w:val="CommentReference"/>
        </w:rPr>
        <w:commentReference w:id="24"/>
      </w:r>
      <w:r w:rsidRPr="00AF48A1">
        <w:rPr>
          <w:rFonts w:ascii="Arial" w:hAnsi="Arial" w:cs="Arial"/>
          <w:color w:val="000000"/>
        </w:rPr>
        <w:t xml:space="preserve"> desires that all the faithful should be led to that fully conscious, and active participation in liturgical celebrations which is demanded by the very nature of the liturgy. Such participation by the Christian people as "a chosen race, a royal priesthood, a</w:t>
      </w:r>
      <w:r w:rsidR="00F273F3">
        <w:rPr>
          <w:rFonts w:ascii="Arial" w:hAnsi="Arial" w:cs="Arial"/>
          <w:color w:val="000000"/>
        </w:rPr>
        <w:t xml:space="preserve"> holy nation, a redeemed people, </w:t>
      </w:r>
      <w:r w:rsidRPr="00AF48A1">
        <w:rPr>
          <w:rFonts w:ascii="Arial" w:hAnsi="Arial" w:cs="Arial"/>
          <w:color w:val="000000"/>
        </w:rPr>
        <w:t>is their right and duty by reason of their baptis</w:t>
      </w:r>
      <w:r w:rsidRPr="00F273F3">
        <w:rPr>
          <w:rFonts w:ascii="Arial" w:hAnsi="Arial" w:cs="Arial"/>
          <w:color w:val="000000" w:themeColor="text1"/>
        </w:rPr>
        <w:t>m.(</w:t>
      </w:r>
      <w:hyperlink r:id="rId61" w:tooltip="Sacrosanctum Concilium" w:history="1">
        <w:r w:rsidRPr="00F273F3">
          <w:rPr>
            <w:rFonts w:ascii="Arial" w:hAnsi="Arial" w:cs="Arial"/>
            <w:i/>
            <w:iCs/>
            <w:color w:val="000000" w:themeColor="text1"/>
          </w:rPr>
          <w:t>Sacrosanctum Concilium</w:t>
        </w:r>
      </w:hyperlink>
      <w:r w:rsidR="00F273F3">
        <w:rPr>
          <w:rFonts w:ascii="Arial" w:hAnsi="Arial" w:cs="Arial"/>
          <w:color w:val="000000"/>
        </w:rPr>
        <w:t xml:space="preserve"> )</w:t>
      </w:r>
    </w:p>
    <w:p w14:paraId="65E9036F" w14:textId="77777777" w:rsidR="00F273F3" w:rsidRPr="00AF48A1" w:rsidRDefault="00F273F3" w:rsidP="00AF48A1">
      <w:pPr>
        <w:spacing w:line="270" w:lineRule="atLeast"/>
        <w:rPr>
          <w:rFonts w:ascii="Arial" w:hAnsi="Arial" w:cs="Arial"/>
          <w:color w:val="000000"/>
        </w:rPr>
      </w:pPr>
    </w:p>
    <w:p w14:paraId="3735AAB1" w14:textId="77777777" w:rsidR="00AF48A1" w:rsidRDefault="00AF48A1" w:rsidP="00AF48A1">
      <w:pPr>
        <w:spacing w:line="270" w:lineRule="atLeast"/>
        <w:rPr>
          <w:rFonts w:ascii="Arial" w:hAnsi="Arial" w:cs="Arial"/>
          <w:color w:val="000000"/>
        </w:rPr>
      </w:pPr>
      <w:r w:rsidRPr="00AF48A1">
        <w:rPr>
          <w:rFonts w:ascii="Arial" w:hAnsi="Arial" w:cs="Arial"/>
          <w:color w:val="000000"/>
        </w:rPr>
        <w:t xml:space="preserve">The council fathers established guidelines to govern the revision of the liturgy, which included allowing the use of local languages instead of Latin. As bishops (individually or in groups) determined, local or national customs could be carefully incorporated into the liturgy. </w:t>
      </w:r>
    </w:p>
    <w:p w14:paraId="20E21B53" w14:textId="77777777" w:rsidR="00F273F3" w:rsidRPr="00AF48A1" w:rsidRDefault="00F273F3" w:rsidP="00AF48A1">
      <w:pPr>
        <w:spacing w:line="270" w:lineRule="atLeast"/>
        <w:rPr>
          <w:rFonts w:ascii="Arial" w:hAnsi="Arial" w:cs="Arial"/>
          <w:color w:val="000000"/>
        </w:rPr>
      </w:pPr>
    </w:p>
    <w:p w14:paraId="1D3EFC85"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Most of the concrete work of liturgical revision was actually carried out by commissions after the councils, and by national and regional conferences of bishops. </w:t>
      </w:r>
    </w:p>
    <w:p w14:paraId="146A4B18"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25" w:name="Scripture_and_Divine_Revelation"/>
      <w:r w:rsidRPr="00AF48A1">
        <w:rPr>
          <w:rFonts w:ascii="Arial" w:hAnsi="Arial" w:cs="Arial"/>
          <w:b/>
          <w:bCs/>
          <w:color w:val="000000"/>
        </w:rPr>
        <w:t xml:space="preserve">Scripture and Divine Revelation </w:t>
      </w:r>
      <w:bookmarkEnd w:id="25"/>
    </w:p>
    <w:p w14:paraId="4CCF83DA" w14:textId="77777777" w:rsidR="00AF48A1" w:rsidRPr="00AF48A1" w:rsidRDefault="00AF48A1" w:rsidP="00AF48A1">
      <w:pPr>
        <w:spacing w:line="270" w:lineRule="atLeast"/>
        <w:rPr>
          <w:rFonts w:ascii="Arial" w:hAnsi="Arial" w:cs="Arial"/>
          <w:color w:val="000000"/>
        </w:rPr>
      </w:pPr>
      <w:r w:rsidRPr="00AF48A1">
        <w:rPr>
          <w:rFonts w:ascii="Arial" w:hAnsi="Arial" w:cs="Arial"/>
          <w:color w:val="000000"/>
        </w:rPr>
        <w:t xml:space="preserve">The council sought to revive the central role of scripture in the </w:t>
      </w:r>
      <w:commentRangeStart w:id="26"/>
      <w:r w:rsidRPr="00AF48A1">
        <w:rPr>
          <w:rFonts w:ascii="Arial" w:hAnsi="Arial" w:cs="Arial"/>
          <w:color w:val="000000"/>
        </w:rPr>
        <w:t>theological</w:t>
      </w:r>
      <w:commentRangeEnd w:id="26"/>
      <w:r w:rsidR="004021F9">
        <w:rPr>
          <w:rStyle w:val="CommentReference"/>
        </w:rPr>
        <w:commentReference w:id="26"/>
      </w:r>
      <w:r w:rsidRPr="00AF48A1">
        <w:rPr>
          <w:rFonts w:ascii="Arial" w:hAnsi="Arial" w:cs="Arial"/>
          <w:color w:val="000000"/>
        </w:rPr>
        <w:t xml:space="preserve"> and </w:t>
      </w:r>
      <w:commentRangeStart w:id="27"/>
      <w:r w:rsidRPr="00AF48A1">
        <w:rPr>
          <w:rFonts w:ascii="Arial" w:hAnsi="Arial" w:cs="Arial"/>
          <w:color w:val="000000"/>
        </w:rPr>
        <w:t>devotional</w:t>
      </w:r>
      <w:commentRangeEnd w:id="27"/>
      <w:r w:rsidR="004021F9">
        <w:rPr>
          <w:rStyle w:val="CommentReference"/>
        </w:rPr>
        <w:commentReference w:id="27"/>
      </w:r>
      <w:r w:rsidRPr="00AF48A1">
        <w:rPr>
          <w:rFonts w:ascii="Arial" w:hAnsi="Arial" w:cs="Arial"/>
          <w:color w:val="000000"/>
        </w:rPr>
        <w:t xml:space="preserve"> life of the Church, while continuing the work of 20th century popes in carefully crafting a more modern approach to scriptural analysis and interpretation. This would involve revelation both by scripture and tradition. An approach to interpretation that is open to research into the sources and forms of scripture was approved by the bishops, under the governance and guidance of the church's teaching authority. The Church was to continue to provide versions of the Bible in the "</w:t>
      </w:r>
      <w:hyperlink r:id="rId62" w:tooltip="Mother tongue" w:history="1">
        <w:r w:rsidR="00F273F3">
          <w:rPr>
            <w:rFonts w:ascii="Arial" w:hAnsi="Arial" w:cs="Arial"/>
            <w:i/>
            <w:color w:val="000000" w:themeColor="text1"/>
          </w:rPr>
          <w:t>mother tongue</w:t>
        </w:r>
        <w:r w:rsidRPr="00F273F3">
          <w:rPr>
            <w:rFonts w:ascii="Arial" w:hAnsi="Arial" w:cs="Arial"/>
            <w:i/>
            <w:color w:val="000000" w:themeColor="text1"/>
          </w:rPr>
          <w:t>?</w:t>
        </w:r>
      </w:hyperlink>
      <w:r w:rsidRPr="00AF48A1">
        <w:rPr>
          <w:rFonts w:ascii="Arial" w:hAnsi="Arial" w:cs="Arial"/>
          <w:color w:val="000000"/>
        </w:rPr>
        <w:t xml:space="preserve">" of the faithful, and both clergy and laity were to make Bible study a central part of their lives. </w:t>
      </w:r>
    </w:p>
    <w:p w14:paraId="50021B82"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28" w:name="The_Bishops"/>
      <w:r w:rsidRPr="00AF48A1">
        <w:rPr>
          <w:rFonts w:ascii="Arial" w:hAnsi="Arial" w:cs="Arial"/>
          <w:b/>
          <w:bCs/>
          <w:color w:val="000000"/>
        </w:rPr>
        <w:t xml:space="preserve">The Bishops </w:t>
      </w:r>
      <w:bookmarkEnd w:id="28"/>
    </w:p>
    <w:p w14:paraId="7BE637D8" w14:textId="77777777" w:rsidR="00AF48A1" w:rsidRDefault="00AF48A1" w:rsidP="00AF48A1">
      <w:pPr>
        <w:spacing w:line="270" w:lineRule="atLeast"/>
        <w:rPr>
          <w:rFonts w:ascii="Arial" w:hAnsi="Arial" w:cs="Arial"/>
          <w:color w:val="000000"/>
        </w:rPr>
      </w:pPr>
      <w:r w:rsidRPr="00AF48A1">
        <w:rPr>
          <w:rFonts w:ascii="Arial" w:hAnsi="Arial" w:cs="Arial"/>
          <w:color w:val="000000"/>
        </w:rPr>
        <w:t>Prior to the council, the Catholic Church was often described as a rigidly hierarchical organization, with priests answering to bishops, bishops answering to archbishops or primates and on upward to the Pope at the apex. At Vatican II, the council fathers sought to return the role of a bishop to its origins as a direct successor of the original group of apostles.</w:t>
      </w:r>
      <w:r w:rsidR="00F273F3">
        <w:rPr>
          <w:rFonts w:ascii="Arial" w:hAnsi="Arial" w:cs="Arial"/>
          <w:color w:val="000000"/>
        </w:rPr>
        <w:t xml:space="preserve"> </w:t>
      </w:r>
      <w:r w:rsidRPr="00AF48A1">
        <w:rPr>
          <w:rFonts w:ascii="Arial" w:hAnsi="Arial" w:cs="Arial"/>
          <w:color w:val="000000"/>
        </w:rPr>
        <w:t xml:space="preserve">In addition, the role of the bishops grouped together, as the whole College of Bishops (as in the council), or in particular groups for specific places, was enhanced. These </w:t>
      </w:r>
      <w:r w:rsidR="00F273F3" w:rsidRPr="00AF48A1">
        <w:rPr>
          <w:rFonts w:ascii="Arial" w:hAnsi="Arial" w:cs="Arial"/>
          <w:color w:val="000000"/>
        </w:rPr>
        <w:t>bishops’</w:t>
      </w:r>
      <w:r w:rsidRPr="00AF48A1">
        <w:rPr>
          <w:rFonts w:ascii="Arial" w:hAnsi="Arial" w:cs="Arial"/>
          <w:color w:val="000000"/>
        </w:rPr>
        <w:t xml:space="preserve"> conferences have taken over much of the role that archbishops and provinces played in the past. </w:t>
      </w:r>
    </w:p>
    <w:p w14:paraId="49F94FB5" w14:textId="77777777" w:rsidR="00F273F3" w:rsidRPr="00AF48A1" w:rsidRDefault="00F273F3" w:rsidP="00AF48A1">
      <w:pPr>
        <w:spacing w:line="270" w:lineRule="atLeast"/>
        <w:rPr>
          <w:rFonts w:ascii="Arial" w:hAnsi="Arial" w:cs="Arial"/>
          <w:color w:val="000000"/>
        </w:rPr>
      </w:pPr>
    </w:p>
    <w:p w14:paraId="7C739E81" w14:textId="77777777" w:rsidR="00AF48A1" w:rsidRPr="00AF48A1" w:rsidRDefault="00AF48A1" w:rsidP="00AF48A1">
      <w:pPr>
        <w:spacing w:line="270" w:lineRule="atLeast"/>
        <w:rPr>
          <w:rFonts w:ascii="Arial" w:hAnsi="Arial" w:cs="Arial"/>
          <w:color w:val="000000"/>
        </w:rPr>
      </w:pPr>
      <w:bookmarkStart w:id="29" w:name="Other_Clergy_and_Religious"/>
      <w:r w:rsidRPr="00AF48A1">
        <w:rPr>
          <w:rFonts w:ascii="Arial" w:hAnsi="Arial" w:cs="Arial"/>
          <w:b/>
          <w:bCs/>
          <w:color w:val="000000"/>
        </w:rPr>
        <w:t xml:space="preserve">Other Clergy and Religious </w:t>
      </w:r>
      <w:bookmarkEnd w:id="29"/>
    </w:p>
    <w:p w14:paraId="7A94AD33"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30" w:name="The_Laity"/>
      <w:r w:rsidRPr="00AF48A1">
        <w:rPr>
          <w:rFonts w:ascii="Arial" w:hAnsi="Arial" w:cs="Arial"/>
          <w:b/>
          <w:bCs/>
          <w:color w:val="000000"/>
        </w:rPr>
        <w:t xml:space="preserve">The Laity </w:t>
      </w:r>
      <w:bookmarkEnd w:id="30"/>
    </w:p>
    <w:p w14:paraId="34C584EC"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31" w:name="Religious_Education_and_Missions"/>
      <w:r w:rsidRPr="00AF48A1">
        <w:rPr>
          <w:rFonts w:ascii="Arial" w:hAnsi="Arial" w:cs="Arial"/>
          <w:b/>
          <w:bCs/>
          <w:color w:val="000000"/>
        </w:rPr>
        <w:t xml:space="preserve">Religious Education and Missions </w:t>
      </w:r>
      <w:bookmarkEnd w:id="31"/>
    </w:p>
    <w:p w14:paraId="18893445" w14:textId="77777777" w:rsidR="00AF48A1" w:rsidRPr="00AF48A1" w:rsidRDefault="00AF48A1" w:rsidP="00AF48A1">
      <w:pPr>
        <w:spacing w:before="100" w:beforeAutospacing="1" w:after="100" w:afterAutospacing="1" w:line="270" w:lineRule="atLeast"/>
        <w:outlineLvl w:val="2"/>
        <w:rPr>
          <w:rFonts w:ascii="Arial" w:hAnsi="Arial" w:cs="Arial"/>
          <w:b/>
          <w:bCs/>
          <w:color w:val="000000"/>
        </w:rPr>
      </w:pPr>
      <w:bookmarkStart w:id="32" w:name="Ecumenism_and_Religious_Freedom"/>
      <w:r w:rsidRPr="00AF48A1">
        <w:rPr>
          <w:rFonts w:ascii="Arial" w:hAnsi="Arial" w:cs="Arial"/>
          <w:b/>
          <w:bCs/>
          <w:color w:val="000000"/>
        </w:rPr>
        <w:t xml:space="preserve">Ecumenism and Religious Freedom </w:t>
      </w:r>
      <w:bookmarkEnd w:id="32"/>
    </w:p>
    <w:p w14:paraId="62A6E912" w14:textId="77777777" w:rsidR="000E283D" w:rsidRPr="00F273F3" w:rsidRDefault="00AF48A1" w:rsidP="00F273F3">
      <w:pPr>
        <w:spacing w:before="100" w:beforeAutospacing="1" w:after="100" w:afterAutospacing="1" w:line="270" w:lineRule="atLeast"/>
        <w:outlineLvl w:val="2"/>
        <w:rPr>
          <w:rFonts w:ascii="Arial" w:hAnsi="Arial" w:cs="Arial"/>
          <w:b/>
          <w:bCs/>
          <w:color w:val="000000"/>
        </w:rPr>
      </w:pPr>
      <w:bookmarkStart w:id="33" w:name="The_Church_and_the_Modern_World"/>
      <w:r w:rsidRPr="00AF48A1">
        <w:rPr>
          <w:rFonts w:ascii="Arial" w:hAnsi="Arial" w:cs="Arial"/>
          <w:b/>
          <w:bCs/>
          <w:color w:val="000000"/>
        </w:rPr>
        <w:t xml:space="preserve">The Church and the Modern World </w:t>
      </w:r>
      <w:bookmarkEnd w:id="33"/>
    </w:p>
    <w:sectPr w:rsidR="000E283D" w:rsidRPr="00F273F3" w:rsidSect="00F273F3">
      <w:pgSz w:w="12240" w:h="15840"/>
      <w:pgMar w:top="1440" w:right="1440" w:bottom="709"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y MacKillop College" w:date="2013-03-02T21:39:00Z" w:initials="MC">
    <w:p w14:paraId="0809003A" w14:textId="77777777" w:rsidR="00345A3A" w:rsidRPr="001105BB" w:rsidRDefault="00345A3A" w:rsidP="001105BB">
      <w:pPr>
        <w:rPr>
          <w:rFonts w:ascii="Times" w:hAnsi="Times"/>
          <w:sz w:val="20"/>
          <w:szCs w:val="20"/>
          <w:lang w:val="en-AU"/>
        </w:rPr>
      </w:pPr>
      <w:r>
        <w:rPr>
          <w:rStyle w:val="CommentReference"/>
        </w:rPr>
        <w:annotationRef/>
      </w:r>
      <w:r>
        <w:t xml:space="preserve"> </w:t>
      </w:r>
      <w:r w:rsidRPr="00345A3A">
        <w:rPr>
          <w:rFonts w:ascii="Arial" w:hAnsi="Arial"/>
          <w:color w:val="212121"/>
          <w:lang w:val="en-AU"/>
        </w:rPr>
        <w:t>Representing a number of different Christian churches.</w:t>
      </w:r>
    </w:p>
    <w:p w14:paraId="5D9A9D83" w14:textId="02F253D9" w:rsidR="00345A3A" w:rsidRDefault="00345A3A">
      <w:pPr>
        <w:pStyle w:val="CommentText"/>
      </w:pPr>
    </w:p>
  </w:comment>
  <w:comment w:id="3" w:author="Mary MacKillop College" w:date="2013-03-02T21:39:00Z" w:initials="MC">
    <w:p w14:paraId="0253893D" w14:textId="41F89472" w:rsidR="00345A3A" w:rsidRPr="001105BB" w:rsidRDefault="00345A3A" w:rsidP="001105BB">
      <w:pPr>
        <w:rPr>
          <w:rFonts w:ascii="Times" w:hAnsi="Times"/>
          <w:sz w:val="20"/>
          <w:szCs w:val="20"/>
          <w:lang w:val="en-AU"/>
        </w:rPr>
      </w:pPr>
      <w:r>
        <w:rPr>
          <w:rStyle w:val="CommentReference"/>
        </w:rPr>
        <w:annotationRef/>
      </w:r>
      <w:r>
        <w:t xml:space="preserve"> </w:t>
      </w:r>
      <w:r w:rsidRPr="00345A3A">
        <w:rPr>
          <w:rFonts w:ascii="Arial" w:hAnsi="Arial"/>
          <w:color w:val="212121"/>
          <w:lang w:val="en-AU"/>
        </w:rPr>
        <w:t>A language or dialect spoken by the ordinary people in a particular country or region.</w:t>
      </w:r>
    </w:p>
    <w:p w14:paraId="0F99913F" w14:textId="5C5A5C74" w:rsidR="00345A3A" w:rsidRDefault="00345A3A">
      <w:pPr>
        <w:pStyle w:val="CommentText"/>
      </w:pPr>
    </w:p>
  </w:comment>
  <w:comment w:id="4" w:author="Mary MacKillop College" w:date="2013-03-02T21:43:00Z" w:initials="MC">
    <w:p w14:paraId="62E6CC9C" w14:textId="29897B4E" w:rsidR="00345A3A" w:rsidRPr="001E53C2" w:rsidRDefault="00345A3A" w:rsidP="00C36934">
      <w:pPr>
        <w:rPr>
          <w:rFonts w:ascii="Arial" w:hAnsi="Arial"/>
        </w:rPr>
      </w:pPr>
      <w:r>
        <w:rPr>
          <w:rStyle w:val="CommentReference"/>
        </w:rPr>
        <w:annotationRef/>
      </w:r>
      <w:r w:rsidRPr="001E53C2">
        <w:rPr>
          <w:rFonts w:ascii="Arial" w:hAnsi="Arial"/>
        </w:rPr>
        <w:t>Forming a necessary base or core; of central importance.</w:t>
      </w:r>
    </w:p>
    <w:p w14:paraId="1A9A9FAD" w14:textId="4B44577C" w:rsidR="00345A3A" w:rsidRPr="00C36934" w:rsidRDefault="00345A3A" w:rsidP="00C36934">
      <w:pPr>
        <w:rPr>
          <w:rFonts w:ascii="Times" w:hAnsi="Times"/>
          <w:sz w:val="20"/>
          <w:szCs w:val="20"/>
          <w:lang w:val="en-AU"/>
        </w:rPr>
      </w:pPr>
      <w:r w:rsidRPr="00C36934">
        <w:t xml:space="preserve"> </w:t>
      </w:r>
    </w:p>
    <w:p w14:paraId="1165CB85" w14:textId="383E60B2" w:rsidR="00345A3A" w:rsidRPr="00C36934" w:rsidRDefault="00345A3A">
      <w:pPr>
        <w:pStyle w:val="CommentText"/>
      </w:pPr>
    </w:p>
  </w:comment>
  <w:comment w:id="7" w:author="Mary MacKillop College" w:date="2013-03-02T21:43:00Z" w:initials="MC">
    <w:p w14:paraId="35C939AA" w14:textId="77777777" w:rsidR="00345A3A" w:rsidRPr="00C36934" w:rsidRDefault="00345A3A" w:rsidP="00C36934">
      <w:pPr>
        <w:rPr>
          <w:rFonts w:ascii="Times" w:hAnsi="Times"/>
          <w:sz w:val="20"/>
          <w:szCs w:val="20"/>
          <w:lang w:val="en-AU"/>
        </w:rPr>
      </w:pPr>
      <w:r>
        <w:rPr>
          <w:rStyle w:val="CommentReference"/>
        </w:rPr>
        <w:annotationRef/>
      </w:r>
      <w:r>
        <w:t xml:space="preserve"> </w:t>
      </w:r>
      <w:r w:rsidRPr="001E53C2">
        <w:rPr>
          <w:rFonts w:ascii="Arial" w:hAnsi="Arial"/>
          <w:color w:val="212121"/>
          <w:lang w:val="en-AU"/>
        </w:rPr>
        <w:t>A group or branch of any religion.</w:t>
      </w:r>
    </w:p>
    <w:p w14:paraId="093D788C" w14:textId="1A4C1FED" w:rsidR="00345A3A" w:rsidRDefault="00345A3A">
      <w:pPr>
        <w:pStyle w:val="CommentText"/>
      </w:pPr>
    </w:p>
  </w:comment>
  <w:comment w:id="9" w:author="Mary MacKillop College" w:date="2013-03-02T21:40:00Z" w:initials="MC">
    <w:p w14:paraId="38870AB0" w14:textId="51DF5A47" w:rsidR="00345A3A" w:rsidRPr="00C36934" w:rsidRDefault="00345A3A" w:rsidP="00C36934">
      <w:pPr>
        <w:rPr>
          <w:rFonts w:ascii="Times" w:hAnsi="Times"/>
          <w:sz w:val="20"/>
          <w:szCs w:val="20"/>
          <w:lang w:val="en-AU"/>
        </w:rPr>
      </w:pPr>
      <w:r>
        <w:rPr>
          <w:rStyle w:val="CommentReference"/>
        </w:rPr>
        <w:annotationRef/>
      </w:r>
      <w:r w:rsidRPr="00345A3A">
        <w:rPr>
          <w:rFonts w:ascii="Arial" w:hAnsi="Arial"/>
          <w:color w:val="212121"/>
          <w:lang w:val="en-AU"/>
        </w:rPr>
        <w:t>A representation of a plan or theory in the form of an outline or model.</w:t>
      </w:r>
    </w:p>
    <w:p w14:paraId="1646546D" w14:textId="77777777" w:rsidR="00345A3A" w:rsidRDefault="00345A3A">
      <w:pPr>
        <w:pStyle w:val="CommentText"/>
      </w:pPr>
    </w:p>
  </w:comment>
  <w:comment w:id="11" w:author="Mary MacKillop College" w:date="2013-03-02T21:40:00Z" w:initials="MC">
    <w:p w14:paraId="23218A9A" w14:textId="096293A6" w:rsidR="00345A3A" w:rsidRPr="00C36934" w:rsidRDefault="00345A3A" w:rsidP="00C36934">
      <w:pPr>
        <w:rPr>
          <w:rFonts w:ascii="Times" w:hAnsi="Times"/>
          <w:sz w:val="20"/>
          <w:szCs w:val="20"/>
          <w:lang w:val="en-AU"/>
        </w:rPr>
      </w:pPr>
      <w:r>
        <w:rPr>
          <w:rStyle w:val="CommentReference"/>
        </w:rPr>
        <w:annotationRef/>
      </w:r>
      <w:r>
        <w:t xml:space="preserve"> </w:t>
      </w:r>
      <w:r w:rsidRPr="00345A3A">
        <w:rPr>
          <w:rFonts w:ascii="Arial" w:hAnsi="Arial"/>
          <w:color w:val="212121"/>
          <w:lang w:val="en-AU"/>
        </w:rPr>
        <w:t>An official order issued by a legal authority.</w:t>
      </w:r>
    </w:p>
  </w:comment>
  <w:comment w:id="12" w:author="Mary MacKillop College" w:date="2013-03-02T21:40:00Z" w:initials="MC">
    <w:p w14:paraId="58CF07D7" w14:textId="126DE8DE" w:rsidR="00345A3A" w:rsidRPr="00C36934" w:rsidRDefault="00345A3A" w:rsidP="00C36934">
      <w:pPr>
        <w:rPr>
          <w:rFonts w:ascii="Times" w:hAnsi="Times"/>
          <w:sz w:val="20"/>
          <w:szCs w:val="20"/>
          <w:lang w:val="en-AU"/>
        </w:rPr>
      </w:pPr>
      <w:r>
        <w:rPr>
          <w:rStyle w:val="CommentReference"/>
        </w:rPr>
        <w:annotationRef/>
      </w:r>
      <w:r w:rsidRPr="00345A3A">
        <w:t xml:space="preserve"> </w:t>
      </w:r>
      <w:r w:rsidRPr="00345A3A">
        <w:rPr>
          <w:rFonts w:ascii="Arial" w:hAnsi="Arial"/>
          <w:color w:val="212121"/>
          <w:lang w:val="en-AU"/>
        </w:rPr>
        <w:t>Showing strong feeling</w:t>
      </w:r>
    </w:p>
  </w:comment>
  <w:comment w:id="14" w:author="Mary MacKillop College" w:date="2013-03-02T21:41:00Z" w:initials="MC">
    <w:p w14:paraId="196CB167" w14:textId="231B4BF5" w:rsidR="00345A3A" w:rsidRPr="00C36934" w:rsidRDefault="00345A3A" w:rsidP="00C36934">
      <w:pPr>
        <w:rPr>
          <w:rFonts w:ascii="Times" w:hAnsi="Times"/>
          <w:sz w:val="20"/>
          <w:szCs w:val="20"/>
          <w:lang w:val="en-AU"/>
        </w:rPr>
      </w:pPr>
      <w:r>
        <w:rPr>
          <w:rStyle w:val="CommentReference"/>
        </w:rPr>
        <w:annotationRef/>
      </w:r>
      <w:r w:rsidRPr="00345A3A">
        <w:rPr>
          <w:rFonts w:ascii="Arial" w:hAnsi="Arial"/>
          <w:color w:val="212121"/>
          <w:lang w:val="en-AU"/>
        </w:rPr>
        <w:t>A statement or assertion that expresses a judgment or opinion.</w:t>
      </w:r>
    </w:p>
  </w:comment>
  <w:comment w:id="15" w:author="Mary MacKillop College" w:date="2013-03-02T21:42:00Z" w:initials="MC">
    <w:p w14:paraId="79DE7E47" w14:textId="7F47F215" w:rsidR="00345A3A" w:rsidRPr="00345A3A" w:rsidRDefault="00345A3A">
      <w:pPr>
        <w:pStyle w:val="CommentText"/>
        <w:rPr>
          <w:rFonts w:ascii="Arial" w:hAnsi="Arial"/>
        </w:rPr>
      </w:pPr>
      <w:r>
        <w:rPr>
          <w:rStyle w:val="CommentReference"/>
        </w:rPr>
        <w:annotationRef/>
      </w:r>
      <w:r w:rsidRPr="00345A3A">
        <w:rPr>
          <w:rFonts w:ascii="Arial" w:hAnsi="Arial"/>
        </w:rPr>
        <w:t xml:space="preserve"> Church law</w:t>
      </w:r>
    </w:p>
  </w:comment>
  <w:comment w:id="16" w:author="Mary MacKillop College" w:date="2013-03-02T21:42:00Z" w:initials="MC">
    <w:p w14:paraId="4725BC6B" w14:textId="7FEA62C5" w:rsidR="00345A3A" w:rsidRPr="00345A3A" w:rsidRDefault="00345A3A">
      <w:pPr>
        <w:pStyle w:val="CommentText"/>
        <w:rPr>
          <w:rFonts w:ascii="Arial" w:hAnsi="Arial"/>
        </w:rPr>
      </w:pPr>
      <w:r>
        <w:rPr>
          <w:rStyle w:val="CommentReference"/>
        </w:rPr>
        <w:annotationRef/>
      </w:r>
      <w:r w:rsidRPr="00345A3A">
        <w:rPr>
          <w:rFonts w:ascii="Arial" w:hAnsi="Arial"/>
        </w:rPr>
        <w:t>Relating to the administration of the law.</w:t>
      </w:r>
    </w:p>
  </w:comment>
  <w:comment w:id="17" w:author="Mary MacKillop College" w:date="2013-03-02T21:42:00Z" w:initials="MC">
    <w:p w14:paraId="679F5D08" w14:textId="00CCE805" w:rsidR="00345A3A" w:rsidRPr="00345A3A" w:rsidRDefault="00345A3A">
      <w:pPr>
        <w:pStyle w:val="CommentText"/>
        <w:rPr>
          <w:rFonts w:ascii="Arial" w:hAnsi="Arial"/>
        </w:rPr>
      </w:pPr>
      <w:r>
        <w:rPr>
          <w:rStyle w:val="CommentReference"/>
        </w:rPr>
        <w:annotationRef/>
      </w:r>
      <w:r w:rsidRPr="00345A3A">
        <w:rPr>
          <w:rFonts w:ascii="Arial" w:hAnsi="Arial"/>
        </w:rPr>
        <w:t>Work of the Church</w:t>
      </w:r>
    </w:p>
  </w:comment>
  <w:comment w:id="18" w:author="Mary MacKillop College" w:date="2013-03-02T21:41:00Z" w:initials="MC">
    <w:p w14:paraId="67C0E3D4" w14:textId="4A7A1F8C" w:rsidR="00345A3A" w:rsidRPr="001F7094" w:rsidRDefault="00345A3A" w:rsidP="001F7094">
      <w:pPr>
        <w:rPr>
          <w:rFonts w:ascii="Times" w:hAnsi="Times"/>
          <w:sz w:val="20"/>
          <w:szCs w:val="20"/>
          <w:lang w:val="en-AU"/>
        </w:rPr>
      </w:pPr>
      <w:r>
        <w:rPr>
          <w:rStyle w:val="CommentReference"/>
        </w:rPr>
        <w:annotationRef/>
      </w:r>
      <w:r>
        <w:t xml:space="preserve"> </w:t>
      </w:r>
      <w:r w:rsidRPr="00345A3A">
        <w:rPr>
          <w:rFonts w:ascii="Arial" w:hAnsi="Arial"/>
          <w:color w:val="212121"/>
          <w:lang w:val="en-AU"/>
        </w:rPr>
        <w:t>Disagreement, typically when prolonged, public, and heated.</w:t>
      </w:r>
    </w:p>
  </w:comment>
  <w:comment w:id="20" w:author="Mary MacKillop College" w:date="2013-03-02T21:41:00Z" w:initials="MC">
    <w:p w14:paraId="6DF139BE" w14:textId="5E44E5FB" w:rsidR="00345A3A" w:rsidRPr="001F7094" w:rsidRDefault="00345A3A" w:rsidP="001F7094">
      <w:pPr>
        <w:rPr>
          <w:rFonts w:ascii="Times" w:hAnsi="Times"/>
          <w:sz w:val="20"/>
          <w:szCs w:val="20"/>
          <w:lang w:val="en-AU"/>
        </w:rPr>
      </w:pPr>
      <w:r>
        <w:rPr>
          <w:rStyle w:val="CommentReference"/>
        </w:rPr>
        <w:annotationRef/>
      </w:r>
      <w:r w:rsidRPr="00345A3A">
        <w:t xml:space="preserve"> </w:t>
      </w:r>
      <w:r w:rsidRPr="00345A3A">
        <w:rPr>
          <w:rFonts w:ascii="Arial" w:hAnsi="Arial"/>
          <w:color w:val="212121"/>
          <w:lang w:val="en-AU"/>
        </w:rPr>
        <w:t>A belief or set of beliefs held and taught by a church, political party, or other group.</w:t>
      </w:r>
    </w:p>
  </w:comment>
  <w:comment w:id="21" w:author="Mary MacKillop College" w:date="2013-03-02T21:41:00Z" w:initials="MC">
    <w:p w14:paraId="29E2A17E" w14:textId="77777777" w:rsidR="00345A3A" w:rsidRPr="001F7094" w:rsidRDefault="00345A3A" w:rsidP="001F7094">
      <w:pPr>
        <w:rPr>
          <w:rFonts w:ascii="Times" w:hAnsi="Times"/>
          <w:sz w:val="20"/>
          <w:szCs w:val="20"/>
          <w:lang w:val="en-AU"/>
        </w:rPr>
      </w:pPr>
      <w:r>
        <w:rPr>
          <w:rStyle w:val="CommentReference"/>
        </w:rPr>
        <w:annotationRef/>
      </w:r>
      <w:r w:rsidRPr="00345A3A">
        <w:rPr>
          <w:rFonts w:ascii="Arial" w:hAnsi="Arial"/>
          <w:color w:val="212121"/>
          <w:lang w:val="en-AU"/>
        </w:rPr>
        <w:t>A district under the pastoral care of a Christian bishop.</w:t>
      </w:r>
    </w:p>
    <w:p w14:paraId="5A412648" w14:textId="77777777" w:rsidR="00345A3A" w:rsidRDefault="00345A3A">
      <w:pPr>
        <w:pStyle w:val="CommentText"/>
      </w:pPr>
    </w:p>
  </w:comment>
  <w:comment w:id="24" w:author="Mary MacKillop College" w:date="2013-03-02T21:42:00Z" w:initials="MC">
    <w:p w14:paraId="10668687" w14:textId="2D954C30" w:rsidR="00345A3A" w:rsidRPr="00345A3A" w:rsidRDefault="00345A3A">
      <w:pPr>
        <w:pStyle w:val="CommentText"/>
        <w:rPr>
          <w:rFonts w:ascii="Arial" w:hAnsi="Arial"/>
        </w:rPr>
      </w:pPr>
      <w:r>
        <w:rPr>
          <w:rStyle w:val="CommentReference"/>
        </w:rPr>
        <w:annotationRef/>
      </w:r>
      <w:r w:rsidRPr="00345A3A">
        <w:rPr>
          <w:rFonts w:ascii="Arial" w:hAnsi="Arial"/>
        </w:rPr>
        <w:t xml:space="preserve"> In a serious manner</w:t>
      </w:r>
    </w:p>
  </w:comment>
  <w:comment w:id="26" w:author="Mary MacKillop College" w:date="2013-03-02T21:41:00Z" w:initials="MC">
    <w:p w14:paraId="4843B1E0" w14:textId="579797E3" w:rsidR="00345A3A" w:rsidRPr="001F7094" w:rsidRDefault="00345A3A" w:rsidP="001F7094">
      <w:pPr>
        <w:rPr>
          <w:rFonts w:ascii="Times" w:hAnsi="Times"/>
          <w:sz w:val="20"/>
          <w:szCs w:val="20"/>
          <w:lang w:val="en-AU"/>
        </w:rPr>
      </w:pPr>
      <w:r>
        <w:rPr>
          <w:rStyle w:val="CommentReference"/>
        </w:rPr>
        <w:annotationRef/>
      </w:r>
      <w:r w:rsidRPr="00345A3A">
        <w:rPr>
          <w:rFonts w:ascii="Arial" w:hAnsi="Arial"/>
          <w:color w:val="212121"/>
          <w:lang w:val="en-AU"/>
        </w:rPr>
        <w:t>Of or relating to the study of the nature of God and religious belief.</w:t>
      </w:r>
    </w:p>
  </w:comment>
  <w:comment w:id="27" w:author="Mary MacKillop College" w:date="2013-03-02T21:41:00Z" w:initials="MC">
    <w:p w14:paraId="680BA721" w14:textId="7DC624BE" w:rsidR="00345A3A" w:rsidRPr="001F7094" w:rsidRDefault="00345A3A" w:rsidP="001F7094">
      <w:pPr>
        <w:rPr>
          <w:rFonts w:ascii="Times" w:hAnsi="Times"/>
          <w:sz w:val="20"/>
          <w:szCs w:val="20"/>
          <w:lang w:val="en-AU"/>
        </w:rPr>
      </w:pPr>
      <w:r>
        <w:rPr>
          <w:rStyle w:val="CommentReference"/>
        </w:rPr>
        <w:annotationRef/>
      </w:r>
      <w:r w:rsidRPr="00345A3A">
        <w:rPr>
          <w:rFonts w:ascii="Arial" w:hAnsi="Arial"/>
          <w:color w:val="212121"/>
          <w:lang w:val="en-AU"/>
        </w:rPr>
        <w:t>Of or used in religious worship.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7245" w14:textId="77777777" w:rsidR="00345A3A" w:rsidRDefault="00345A3A" w:rsidP="00F273F3">
      <w:r>
        <w:separator/>
      </w:r>
    </w:p>
  </w:endnote>
  <w:endnote w:type="continuationSeparator" w:id="0">
    <w:p w14:paraId="458C6D0E" w14:textId="77777777" w:rsidR="00345A3A" w:rsidRDefault="00345A3A" w:rsidP="00F2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7BFC" w14:textId="77777777" w:rsidR="00345A3A" w:rsidRDefault="00345A3A" w:rsidP="00F273F3">
      <w:r>
        <w:separator/>
      </w:r>
    </w:p>
  </w:footnote>
  <w:footnote w:type="continuationSeparator" w:id="0">
    <w:p w14:paraId="2C240478" w14:textId="77777777" w:rsidR="00345A3A" w:rsidRDefault="00345A3A" w:rsidP="00F273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FCC"/>
    <w:multiLevelType w:val="multilevel"/>
    <w:tmpl w:val="68B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65B86"/>
    <w:multiLevelType w:val="multilevel"/>
    <w:tmpl w:val="BAD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C28C0"/>
    <w:multiLevelType w:val="multilevel"/>
    <w:tmpl w:val="1D7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86400"/>
    <w:multiLevelType w:val="multilevel"/>
    <w:tmpl w:val="2344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810C5"/>
    <w:multiLevelType w:val="multilevel"/>
    <w:tmpl w:val="0F1A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30894"/>
    <w:multiLevelType w:val="multilevel"/>
    <w:tmpl w:val="780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26A58"/>
    <w:multiLevelType w:val="multilevel"/>
    <w:tmpl w:val="016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o:colormenu v:ext="edit" fill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A1"/>
    <w:rsid w:val="000E283D"/>
    <w:rsid w:val="001105BB"/>
    <w:rsid w:val="001E53C2"/>
    <w:rsid w:val="001F7094"/>
    <w:rsid w:val="00345A3A"/>
    <w:rsid w:val="004021F9"/>
    <w:rsid w:val="00983E6C"/>
    <w:rsid w:val="00AF48A1"/>
    <w:rsid w:val="00C36934"/>
    <w:rsid w:val="00F2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1300]"/>
    </o:shapedefaults>
    <o:shapelayout v:ext="edit">
      <o:idmap v:ext="edit" data="1"/>
    </o:shapelayout>
  </w:shapeDefaults>
  <w:decimalSymbol w:val="."/>
  <w:listSeparator w:val=","/>
  <w14:docId w14:val="766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3F3"/>
    <w:pPr>
      <w:tabs>
        <w:tab w:val="center" w:pos="4680"/>
        <w:tab w:val="right" w:pos="9360"/>
      </w:tabs>
    </w:pPr>
  </w:style>
  <w:style w:type="character" w:customStyle="1" w:styleId="HeaderChar">
    <w:name w:val="Header Char"/>
    <w:basedOn w:val="DefaultParagraphFont"/>
    <w:link w:val="Header"/>
    <w:uiPriority w:val="99"/>
    <w:semiHidden/>
    <w:rsid w:val="00F273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73F3"/>
    <w:pPr>
      <w:tabs>
        <w:tab w:val="center" w:pos="4680"/>
        <w:tab w:val="right" w:pos="9360"/>
      </w:tabs>
    </w:pPr>
  </w:style>
  <w:style w:type="character" w:customStyle="1" w:styleId="FooterChar">
    <w:name w:val="Footer Char"/>
    <w:basedOn w:val="DefaultParagraphFont"/>
    <w:link w:val="Footer"/>
    <w:uiPriority w:val="99"/>
    <w:semiHidden/>
    <w:rsid w:val="00F273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1F9"/>
    <w:rPr>
      <w:sz w:val="18"/>
      <w:szCs w:val="18"/>
    </w:rPr>
  </w:style>
  <w:style w:type="paragraph" w:styleId="CommentText">
    <w:name w:val="annotation text"/>
    <w:basedOn w:val="Normal"/>
    <w:link w:val="CommentTextChar"/>
    <w:uiPriority w:val="99"/>
    <w:semiHidden/>
    <w:unhideWhenUsed/>
    <w:rsid w:val="004021F9"/>
  </w:style>
  <w:style w:type="character" w:customStyle="1" w:styleId="CommentTextChar">
    <w:name w:val="Comment Text Char"/>
    <w:basedOn w:val="DefaultParagraphFont"/>
    <w:link w:val="CommentText"/>
    <w:uiPriority w:val="99"/>
    <w:semiHidden/>
    <w:rsid w:val="004021F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21F9"/>
    <w:rPr>
      <w:b/>
      <w:bCs/>
      <w:sz w:val="20"/>
      <w:szCs w:val="20"/>
    </w:rPr>
  </w:style>
  <w:style w:type="character" w:customStyle="1" w:styleId="CommentSubjectChar">
    <w:name w:val="Comment Subject Char"/>
    <w:basedOn w:val="CommentTextChar"/>
    <w:link w:val="CommentSubject"/>
    <w:uiPriority w:val="99"/>
    <w:semiHidden/>
    <w:rsid w:val="004021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1F9"/>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3F3"/>
    <w:pPr>
      <w:tabs>
        <w:tab w:val="center" w:pos="4680"/>
        <w:tab w:val="right" w:pos="9360"/>
      </w:tabs>
    </w:pPr>
  </w:style>
  <w:style w:type="character" w:customStyle="1" w:styleId="HeaderChar">
    <w:name w:val="Header Char"/>
    <w:basedOn w:val="DefaultParagraphFont"/>
    <w:link w:val="Header"/>
    <w:uiPriority w:val="99"/>
    <w:semiHidden/>
    <w:rsid w:val="00F273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73F3"/>
    <w:pPr>
      <w:tabs>
        <w:tab w:val="center" w:pos="4680"/>
        <w:tab w:val="right" w:pos="9360"/>
      </w:tabs>
    </w:pPr>
  </w:style>
  <w:style w:type="character" w:customStyle="1" w:styleId="FooterChar">
    <w:name w:val="Footer Char"/>
    <w:basedOn w:val="DefaultParagraphFont"/>
    <w:link w:val="Footer"/>
    <w:uiPriority w:val="99"/>
    <w:semiHidden/>
    <w:rsid w:val="00F273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21F9"/>
    <w:rPr>
      <w:sz w:val="18"/>
      <w:szCs w:val="18"/>
    </w:rPr>
  </w:style>
  <w:style w:type="paragraph" w:styleId="CommentText">
    <w:name w:val="annotation text"/>
    <w:basedOn w:val="Normal"/>
    <w:link w:val="CommentTextChar"/>
    <w:uiPriority w:val="99"/>
    <w:semiHidden/>
    <w:unhideWhenUsed/>
    <w:rsid w:val="004021F9"/>
  </w:style>
  <w:style w:type="character" w:customStyle="1" w:styleId="CommentTextChar">
    <w:name w:val="Comment Text Char"/>
    <w:basedOn w:val="DefaultParagraphFont"/>
    <w:link w:val="CommentText"/>
    <w:uiPriority w:val="99"/>
    <w:semiHidden/>
    <w:rsid w:val="004021F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21F9"/>
    <w:rPr>
      <w:b/>
      <w:bCs/>
      <w:sz w:val="20"/>
      <w:szCs w:val="20"/>
    </w:rPr>
  </w:style>
  <w:style w:type="character" w:customStyle="1" w:styleId="CommentSubjectChar">
    <w:name w:val="Comment Subject Char"/>
    <w:basedOn w:val="CommentTextChar"/>
    <w:link w:val="CommentSubject"/>
    <w:uiPriority w:val="99"/>
    <w:semiHidden/>
    <w:rsid w:val="004021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1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1F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099">
      <w:bodyDiv w:val="1"/>
      <w:marLeft w:val="0"/>
      <w:marRight w:val="0"/>
      <w:marTop w:val="0"/>
      <w:marBottom w:val="0"/>
      <w:divBdr>
        <w:top w:val="none" w:sz="0" w:space="0" w:color="auto"/>
        <w:left w:val="none" w:sz="0" w:space="0" w:color="auto"/>
        <w:bottom w:val="none" w:sz="0" w:space="0" w:color="auto"/>
        <w:right w:val="none" w:sz="0" w:space="0" w:color="auto"/>
      </w:divBdr>
    </w:div>
    <w:div w:id="200677312">
      <w:bodyDiv w:val="1"/>
      <w:marLeft w:val="0"/>
      <w:marRight w:val="0"/>
      <w:marTop w:val="0"/>
      <w:marBottom w:val="0"/>
      <w:divBdr>
        <w:top w:val="none" w:sz="0" w:space="0" w:color="auto"/>
        <w:left w:val="none" w:sz="0" w:space="0" w:color="auto"/>
        <w:bottom w:val="none" w:sz="0" w:space="0" w:color="auto"/>
        <w:right w:val="none" w:sz="0" w:space="0" w:color="auto"/>
      </w:divBdr>
    </w:div>
    <w:div w:id="215896965">
      <w:bodyDiv w:val="1"/>
      <w:marLeft w:val="0"/>
      <w:marRight w:val="0"/>
      <w:marTop w:val="0"/>
      <w:marBottom w:val="0"/>
      <w:divBdr>
        <w:top w:val="none" w:sz="0" w:space="0" w:color="auto"/>
        <w:left w:val="none" w:sz="0" w:space="0" w:color="auto"/>
        <w:bottom w:val="none" w:sz="0" w:space="0" w:color="auto"/>
        <w:right w:val="none" w:sz="0" w:space="0" w:color="auto"/>
      </w:divBdr>
    </w:div>
    <w:div w:id="289239609">
      <w:bodyDiv w:val="1"/>
      <w:marLeft w:val="0"/>
      <w:marRight w:val="0"/>
      <w:marTop w:val="0"/>
      <w:marBottom w:val="0"/>
      <w:divBdr>
        <w:top w:val="none" w:sz="0" w:space="0" w:color="auto"/>
        <w:left w:val="none" w:sz="0" w:space="0" w:color="auto"/>
        <w:bottom w:val="none" w:sz="0" w:space="0" w:color="auto"/>
        <w:right w:val="none" w:sz="0" w:space="0" w:color="auto"/>
      </w:divBdr>
    </w:div>
    <w:div w:id="315962896">
      <w:bodyDiv w:val="1"/>
      <w:marLeft w:val="0"/>
      <w:marRight w:val="0"/>
      <w:marTop w:val="0"/>
      <w:marBottom w:val="0"/>
      <w:divBdr>
        <w:top w:val="none" w:sz="0" w:space="0" w:color="auto"/>
        <w:left w:val="none" w:sz="0" w:space="0" w:color="auto"/>
        <w:bottom w:val="none" w:sz="0" w:space="0" w:color="auto"/>
        <w:right w:val="none" w:sz="0" w:space="0" w:color="auto"/>
      </w:divBdr>
    </w:div>
    <w:div w:id="319847503">
      <w:bodyDiv w:val="1"/>
      <w:marLeft w:val="0"/>
      <w:marRight w:val="0"/>
      <w:marTop w:val="0"/>
      <w:marBottom w:val="0"/>
      <w:divBdr>
        <w:top w:val="none" w:sz="0" w:space="0" w:color="auto"/>
        <w:left w:val="none" w:sz="0" w:space="0" w:color="auto"/>
        <w:bottom w:val="none" w:sz="0" w:space="0" w:color="auto"/>
        <w:right w:val="none" w:sz="0" w:space="0" w:color="auto"/>
      </w:divBdr>
    </w:div>
    <w:div w:id="476142862">
      <w:bodyDiv w:val="1"/>
      <w:marLeft w:val="0"/>
      <w:marRight w:val="0"/>
      <w:marTop w:val="0"/>
      <w:marBottom w:val="0"/>
      <w:divBdr>
        <w:top w:val="none" w:sz="0" w:space="0" w:color="auto"/>
        <w:left w:val="none" w:sz="0" w:space="0" w:color="auto"/>
        <w:bottom w:val="none" w:sz="0" w:space="0" w:color="auto"/>
        <w:right w:val="none" w:sz="0" w:space="0" w:color="auto"/>
      </w:divBdr>
    </w:div>
    <w:div w:id="515846721">
      <w:bodyDiv w:val="1"/>
      <w:marLeft w:val="0"/>
      <w:marRight w:val="0"/>
      <w:marTop w:val="0"/>
      <w:marBottom w:val="0"/>
      <w:divBdr>
        <w:top w:val="none" w:sz="0" w:space="0" w:color="auto"/>
        <w:left w:val="none" w:sz="0" w:space="0" w:color="auto"/>
        <w:bottom w:val="none" w:sz="0" w:space="0" w:color="auto"/>
        <w:right w:val="none" w:sz="0" w:space="0" w:color="auto"/>
      </w:divBdr>
    </w:div>
    <w:div w:id="656886202">
      <w:bodyDiv w:val="1"/>
      <w:marLeft w:val="0"/>
      <w:marRight w:val="0"/>
      <w:marTop w:val="0"/>
      <w:marBottom w:val="0"/>
      <w:divBdr>
        <w:top w:val="none" w:sz="0" w:space="0" w:color="auto"/>
        <w:left w:val="none" w:sz="0" w:space="0" w:color="auto"/>
        <w:bottom w:val="none" w:sz="0" w:space="0" w:color="auto"/>
        <w:right w:val="none" w:sz="0" w:space="0" w:color="auto"/>
      </w:divBdr>
    </w:div>
    <w:div w:id="704522182">
      <w:bodyDiv w:val="1"/>
      <w:marLeft w:val="0"/>
      <w:marRight w:val="0"/>
      <w:marTop w:val="0"/>
      <w:marBottom w:val="0"/>
      <w:divBdr>
        <w:top w:val="none" w:sz="0" w:space="0" w:color="auto"/>
        <w:left w:val="none" w:sz="0" w:space="0" w:color="auto"/>
        <w:bottom w:val="none" w:sz="0" w:space="0" w:color="auto"/>
        <w:right w:val="none" w:sz="0" w:space="0" w:color="auto"/>
      </w:divBdr>
    </w:div>
    <w:div w:id="1009992488">
      <w:bodyDiv w:val="1"/>
      <w:marLeft w:val="0"/>
      <w:marRight w:val="0"/>
      <w:marTop w:val="0"/>
      <w:marBottom w:val="0"/>
      <w:divBdr>
        <w:top w:val="none" w:sz="0" w:space="0" w:color="auto"/>
        <w:left w:val="none" w:sz="0" w:space="0" w:color="auto"/>
        <w:bottom w:val="none" w:sz="0" w:space="0" w:color="auto"/>
        <w:right w:val="none" w:sz="0" w:space="0" w:color="auto"/>
      </w:divBdr>
    </w:div>
    <w:div w:id="1147085072">
      <w:bodyDiv w:val="1"/>
      <w:marLeft w:val="0"/>
      <w:marRight w:val="0"/>
      <w:marTop w:val="0"/>
      <w:marBottom w:val="0"/>
      <w:divBdr>
        <w:top w:val="none" w:sz="0" w:space="0" w:color="auto"/>
        <w:left w:val="none" w:sz="0" w:space="0" w:color="auto"/>
        <w:bottom w:val="none" w:sz="0" w:space="0" w:color="auto"/>
        <w:right w:val="none" w:sz="0" w:space="0" w:color="auto"/>
      </w:divBdr>
    </w:div>
    <w:div w:id="1188325320">
      <w:bodyDiv w:val="1"/>
      <w:marLeft w:val="0"/>
      <w:marRight w:val="0"/>
      <w:marTop w:val="0"/>
      <w:marBottom w:val="0"/>
      <w:divBdr>
        <w:top w:val="none" w:sz="0" w:space="0" w:color="auto"/>
        <w:left w:val="none" w:sz="0" w:space="0" w:color="auto"/>
        <w:bottom w:val="none" w:sz="0" w:space="0" w:color="auto"/>
        <w:right w:val="none" w:sz="0" w:space="0" w:color="auto"/>
      </w:divBdr>
    </w:div>
    <w:div w:id="1257668084">
      <w:bodyDiv w:val="1"/>
      <w:marLeft w:val="0"/>
      <w:marRight w:val="0"/>
      <w:marTop w:val="0"/>
      <w:marBottom w:val="0"/>
      <w:divBdr>
        <w:top w:val="none" w:sz="0" w:space="0" w:color="auto"/>
        <w:left w:val="none" w:sz="0" w:space="0" w:color="auto"/>
        <w:bottom w:val="none" w:sz="0" w:space="0" w:color="auto"/>
        <w:right w:val="none" w:sz="0" w:space="0" w:color="auto"/>
      </w:divBdr>
    </w:div>
    <w:div w:id="1303384122">
      <w:bodyDiv w:val="1"/>
      <w:marLeft w:val="0"/>
      <w:marRight w:val="0"/>
      <w:marTop w:val="0"/>
      <w:marBottom w:val="0"/>
      <w:divBdr>
        <w:top w:val="none" w:sz="0" w:space="0" w:color="auto"/>
        <w:left w:val="none" w:sz="0" w:space="0" w:color="auto"/>
        <w:bottom w:val="none" w:sz="0" w:space="0" w:color="auto"/>
        <w:right w:val="none" w:sz="0" w:space="0" w:color="auto"/>
      </w:divBdr>
    </w:div>
    <w:div w:id="1432168224">
      <w:bodyDiv w:val="1"/>
      <w:marLeft w:val="0"/>
      <w:marRight w:val="0"/>
      <w:marTop w:val="0"/>
      <w:marBottom w:val="0"/>
      <w:divBdr>
        <w:top w:val="none" w:sz="0" w:space="0" w:color="auto"/>
        <w:left w:val="none" w:sz="0" w:space="0" w:color="auto"/>
        <w:bottom w:val="none" w:sz="0" w:space="0" w:color="auto"/>
        <w:right w:val="none" w:sz="0" w:space="0" w:color="auto"/>
      </w:divBdr>
    </w:div>
    <w:div w:id="1477138326">
      <w:bodyDiv w:val="1"/>
      <w:marLeft w:val="0"/>
      <w:marRight w:val="0"/>
      <w:marTop w:val="0"/>
      <w:marBottom w:val="0"/>
      <w:divBdr>
        <w:top w:val="none" w:sz="0" w:space="0" w:color="auto"/>
        <w:left w:val="none" w:sz="0" w:space="0" w:color="auto"/>
        <w:bottom w:val="none" w:sz="0" w:space="0" w:color="auto"/>
        <w:right w:val="none" w:sz="0" w:space="0" w:color="auto"/>
      </w:divBdr>
    </w:div>
    <w:div w:id="1485317359">
      <w:bodyDiv w:val="1"/>
      <w:marLeft w:val="0"/>
      <w:marRight w:val="0"/>
      <w:marTop w:val="0"/>
      <w:marBottom w:val="0"/>
      <w:divBdr>
        <w:top w:val="none" w:sz="0" w:space="0" w:color="auto"/>
        <w:left w:val="none" w:sz="0" w:space="0" w:color="auto"/>
        <w:bottom w:val="none" w:sz="0" w:space="0" w:color="auto"/>
        <w:right w:val="none" w:sz="0" w:space="0" w:color="auto"/>
      </w:divBdr>
    </w:div>
    <w:div w:id="1911228910">
      <w:bodyDiv w:val="1"/>
      <w:marLeft w:val="0"/>
      <w:marRight w:val="0"/>
      <w:marTop w:val="0"/>
      <w:marBottom w:val="0"/>
      <w:divBdr>
        <w:top w:val="none" w:sz="0" w:space="0" w:color="auto"/>
        <w:left w:val="none" w:sz="0" w:space="0" w:color="auto"/>
        <w:bottom w:val="none" w:sz="0" w:space="0" w:color="auto"/>
        <w:right w:val="none" w:sz="0" w:space="0" w:color="auto"/>
      </w:divBdr>
    </w:div>
    <w:div w:id="1967736513">
      <w:bodyDiv w:val="1"/>
      <w:marLeft w:val="0"/>
      <w:marRight w:val="0"/>
      <w:marTop w:val="0"/>
      <w:marBottom w:val="0"/>
      <w:divBdr>
        <w:top w:val="none" w:sz="0" w:space="0" w:color="auto"/>
        <w:left w:val="none" w:sz="0" w:space="0" w:color="auto"/>
        <w:bottom w:val="none" w:sz="0" w:space="0" w:color="auto"/>
        <w:right w:val="none" w:sz="0" w:space="0" w:color="auto"/>
      </w:divBdr>
    </w:div>
    <w:div w:id="2067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cyclopedia.kids.net.au/page/po/Pope_Paul_VI" TargetMode="External"/><Relationship Id="rId14" Type="http://schemas.openxmlformats.org/officeDocument/2006/relationships/hyperlink" Target="http://encyclopedia.kids.net.au/page/19/1965" TargetMode="External"/><Relationship Id="rId15" Type="http://schemas.openxmlformats.org/officeDocument/2006/relationships/hyperlink" Target="http://encyclopedia.kids.net.au/page/ca/Catholicism" TargetMode="External"/><Relationship Id="rId16" Type="http://schemas.openxmlformats.org/officeDocument/2006/relationships/hyperlink" Target="http://encyclopedia.kids.net.au/page/fi/First_Vatican_Council" TargetMode="External"/><Relationship Id="rId17" Type="http://schemas.openxmlformats.org/officeDocument/2006/relationships/hyperlink" Target="http://encyclopedia.kids.net.au/page/po/Pope_John_XXIII" TargetMode="External"/><Relationship Id="rId18" Type="http://schemas.openxmlformats.org/officeDocument/2006/relationships/hyperlink" Target="http://encyclopedia.kids.net.au/page/19/1959" TargetMode="External"/><Relationship Id="rId19" Type="http://schemas.openxmlformats.org/officeDocument/2006/relationships/hyperlink" Target="http://encyclopedia.kids.net.au/page/la/Latin"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encyclopedia.kids.net.au/page/gr/Gravissimum_Educationis" TargetMode="External"/><Relationship Id="rId51" Type="http://schemas.openxmlformats.org/officeDocument/2006/relationships/hyperlink" Target="http://encyclopedia.kids.net.au/page/no/Nostra_Aetate" TargetMode="External"/><Relationship Id="rId52" Type="http://schemas.openxmlformats.org/officeDocument/2006/relationships/hyperlink" Target="http://encyclopedia.kids.net.au/page/ap/Apostolicam_Actuositatem" TargetMode="External"/><Relationship Id="rId53" Type="http://schemas.openxmlformats.org/officeDocument/2006/relationships/hyperlink" Target="http://encyclopedia.kids.net.au/page/pa/Patriarch_Athenagoras" TargetMode="External"/><Relationship Id="rId54" Type="http://schemas.openxmlformats.org/officeDocument/2006/relationships/hyperlink" Target="http://encyclopedia.kids.net.au/page/gr/Great_Schism" TargetMode="External"/><Relationship Id="rId55" Type="http://schemas.openxmlformats.org/officeDocument/2006/relationships/hyperlink" Target="http://encyclopedia.kids.net.au/page/de/December_8" TargetMode="External"/><Relationship Id="rId56" Type="http://schemas.openxmlformats.org/officeDocument/2006/relationships/hyperlink" Target="http://encyclopedia.kids.net.au/page/19/1965" TargetMode="External"/><Relationship Id="rId57" Type="http://schemas.openxmlformats.org/officeDocument/2006/relationships/hyperlink" Target="http://encyclopedia.kids.net.au/page/ja/January_1" TargetMode="External"/><Relationship Id="rId58" Type="http://schemas.openxmlformats.org/officeDocument/2006/relationships/hyperlink" Target="http://encyclopedia.kids.net.au/page/ma/May_26" TargetMode="External"/><Relationship Id="rId59" Type="http://schemas.openxmlformats.org/officeDocument/2006/relationships/hyperlink" Target="http://encyclopedia.kids.net.au/page/19/1966" TargetMode="External"/><Relationship Id="rId40" Type="http://schemas.openxmlformats.org/officeDocument/2006/relationships/hyperlink" Target="http://encyclopedia.kids.net.au/page/lu/Lumen_Gentium" TargetMode="External"/><Relationship Id="rId41" Type="http://schemas.openxmlformats.org/officeDocument/2006/relationships/hyperlink" Target="http://encyclopedia.kids.net.au/page/de/December_8" TargetMode="External"/><Relationship Id="rId42" Type="http://schemas.openxmlformats.org/officeDocument/2006/relationships/hyperlink" Target="http://encyclopedia.kids.net.au/page/19/1965" TargetMode="External"/><Relationship Id="rId43" Type="http://schemas.openxmlformats.org/officeDocument/2006/relationships/hyperlink" Target="http://encyclopedia.kids.net.au/page/di/Dignitatis_Humanae" TargetMode="External"/><Relationship Id="rId44" Type="http://schemas.openxmlformats.org/officeDocument/2006/relationships/hyperlink" Target="http://encyclopedia.kids.net.au/page/ga/Gaudium_et_Spes" TargetMode="External"/><Relationship Id="rId45" Type="http://schemas.openxmlformats.org/officeDocument/2006/relationships/hyperlink" Target="http://encyclopedia.kids.net.au/page/ad/Ad_Gentes" TargetMode="External"/><Relationship Id="rId46" Type="http://schemas.openxmlformats.org/officeDocument/2006/relationships/hyperlink" Target="http://encyclopedia.kids.net.au/page/pr/Presbyterorum_Ordinis" TargetMode="External"/><Relationship Id="rId47" Type="http://schemas.openxmlformats.org/officeDocument/2006/relationships/hyperlink" Target="http://encyclopedia.kids.net.au/page/ch/Christus_Dominus" TargetMode="External"/><Relationship Id="rId48" Type="http://schemas.openxmlformats.org/officeDocument/2006/relationships/hyperlink" Target="http://encyclopedia.kids.net.au/page/pe/Perfectae_Caritatis" TargetMode="External"/><Relationship Id="rId49" Type="http://schemas.openxmlformats.org/officeDocument/2006/relationships/hyperlink" Target="http://encyclopedia.kids.net.au/page/op/Optatam_Toti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hyperlink" Target="http://encyclopedia.kids.net.au/page/19/1963" TargetMode="External"/><Relationship Id="rId31" Type="http://schemas.openxmlformats.org/officeDocument/2006/relationships/hyperlink" Target="http://encyclopedia.kids.net.au/page/sa/Sacrosanctum_Concilium" TargetMode="External"/><Relationship Id="rId32" Type="http://schemas.openxmlformats.org/officeDocument/2006/relationships/hyperlink" Target="http://encyclopedia.kids.net.au/page/in/Inter_Mirifica" TargetMode="External"/><Relationship Id="rId33" Type="http://schemas.openxmlformats.org/officeDocument/2006/relationships/hyperlink" Target="http://encyclopedia.kids.net.au/page/no/November_8" TargetMode="External"/><Relationship Id="rId34" Type="http://schemas.openxmlformats.org/officeDocument/2006/relationships/hyperlink" Target="http://encyclopedia.kids.net.au/page/19/1963" TargetMode="External"/><Relationship Id="rId35" Type="http://schemas.openxmlformats.org/officeDocument/2006/relationships/hyperlink" Target="http://encyclopedia.kids.net.au/page/in/Inquisition" TargetMode="External"/><Relationship Id="rId36" Type="http://schemas.openxmlformats.org/officeDocument/2006/relationships/hyperlink" Target="http://encyclopedia.kids.net.au/page/no/November_21" TargetMode="External"/><Relationship Id="rId37" Type="http://schemas.openxmlformats.org/officeDocument/2006/relationships/hyperlink" Target="http://encyclopedia.kids.net.au/page/19/1964" TargetMode="External"/><Relationship Id="rId38" Type="http://schemas.openxmlformats.org/officeDocument/2006/relationships/hyperlink" Target="http://encyclopedia.kids.net.au/page/un/Unitatis_Redintegratio" TargetMode="External"/><Relationship Id="rId39" Type="http://schemas.openxmlformats.org/officeDocument/2006/relationships/hyperlink" Target="http://encyclopedia.kids.net.au/page/or/Orientalium_Ecclesiarum" TargetMode="External"/><Relationship Id="rId20" Type="http://schemas.openxmlformats.org/officeDocument/2006/relationships/hyperlink" Target="http://encyclopedia.kids.net.au/page/de/December_8" TargetMode="External"/><Relationship Id="rId21" Type="http://schemas.openxmlformats.org/officeDocument/2006/relationships/hyperlink" Target="http://encyclopedia.kids.net.au/page/19/1962" TargetMode="External"/><Relationship Id="rId22" Type="http://schemas.openxmlformats.org/officeDocument/2006/relationships/hyperlink" Target="http://encyclopedia.kids.net.au/page/19/1963" TargetMode="External"/><Relationship Id="rId23" Type="http://schemas.openxmlformats.org/officeDocument/2006/relationships/hyperlink" Target="http://encyclopedia.kids.net.au/page/po/Pope_John_XXIII" TargetMode="External"/><Relationship Id="rId24" Type="http://schemas.openxmlformats.org/officeDocument/2006/relationships/hyperlink" Target="http://encyclopedia.kids.net.au/page/ju/June_3" TargetMode="External"/><Relationship Id="rId25" Type="http://schemas.openxmlformats.org/officeDocument/2006/relationships/hyperlink" Target="http://encyclopedia.kids.net.au/page/19/1963" TargetMode="External"/><Relationship Id="rId26" Type="http://schemas.openxmlformats.org/officeDocument/2006/relationships/hyperlink" Target="http://encyclopedia.kids.net.au/page/po/Pope_Paul_VI" TargetMode="External"/><Relationship Id="rId27" Type="http://schemas.openxmlformats.org/officeDocument/2006/relationships/hyperlink" Target="http://encyclopedia.kids.net.au/page/ju/June_22" TargetMode="External"/><Relationship Id="rId28" Type="http://schemas.openxmlformats.org/officeDocument/2006/relationships/hyperlink" Target="http://encyclopedia.kids.net.au/page/19/1963" TargetMode="External"/><Relationship Id="rId29" Type="http://schemas.openxmlformats.org/officeDocument/2006/relationships/hyperlink" Target="http://encyclopedia.kids.net.au/page/de/December_4" TargetMode="External"/><Relationship Id="rId60" Type="http://schemas.openxmlformats.org/officeDocument/2006/relationships/hyperlink" Target="http://encyclopedia.kids.net.au/page/lu/Lumen_Gentium" TargetMode="External"/><Relationship Id="rId61" Type="http://schemas.openxmlformats.org/officeDocument/2006/relationships/hyperlink" Target="http://encyclopedia.kids.net.au/page/sa/Sacrosanctum_Concilium" TargetMode="External"/><Relationship Id="rId62" Type="http://schemas.openxmlformats.org/officeDocument/2006/relationships/hyperlink" Target="http://encyclopedia.kids.net.au/page/se/?title=Mother_tongue" TargetMode="External"/><Relationship Id="rId10" Type="http://schemas.openxmlformats.org/officeDocument/2006/relationships/hyperlink" Target="http://encyclopedia.kids.net.au/page/ca/Catholicism" TargetMode="External"/><Relationship Id="rId11" Type="http://schemas.openxmlformats.org/officeDocument/2006/relationships/hyperlink" Target="http://encyclopedia.kids.net.au/page/po/Pope_John_XXIII" TargetMode="External"/><Relationship Id="rId12" Type="http://schemas.openxmlformats.org/officeDocument/2006/relationships/hyperlink" Target="http://encyclopedia.kids.net.au/page/19/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2A37-BF04-6249-83F4-21F06278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2672</Words>
  <Characters>15235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GSCC Staff</dc:creator>
  <cp:keywords/>
  <dc:description/>
  <cp:lastModifiedBy>Mary MacKillop College</cp:lastModifiedBy>
  <cp:revision>2</cp:revision>
  <dcterms:created xsi:type="dcterms:W3CDTF">2013-03-02T10:50:00Z</dcterms:created>
  <dcterms:modified xsi:type="dcterms:W3CDTF">2013-03-02T10:50:00Z</dcterms:modified>
</cp:coreProperties>
</file>